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68" w:rsidRPr="00802093" w:rsidRDefault="002F6CB1" w:rsidP="00262768">
      <w:pPr>
        <w:jc w:val="center"/>
        <w:rPr>
          <w:rFonts w:ascii="Cambria" w:hAnsi="Cambria" w:cs="Times New Roman"/>
          <w:b/>
          <w:sz w:val="24"/>
          <w:szCs w:val="28"/>
        </w:rPr>
      </w:pPr>
      <w:r>
        <w:rPr>
          <w:rFonts w:ascii="Times New Roman" w:hAnsi="Times New Roman" w:cs="Times New Roman"/>
          <w:b/>
          <w:sz w:val="32"/>
          <w:szCs w:val="28"/>
        </w:rPr>
        <w:t>XXXX</w:t>
      </w:r>
      <w:r w:rsidR="00142F40">
        <w:rPr>
          <w:rFonts w:ascii="Times New Roman" w:hAnsi="Times New Roman" w:cs="Times New Roman"/>
          <w:b/>
          <w:sz w:val="32"/>
          <w:szCs w:val="28"/>
        </w:rPr>
        <w:t xml:space="preserve"> Police Department Policy &amp; Procedures</w:t>
      </w:r>
      <w:r w:rsidR="00262768" w:rsidRPr="00ED053C">
        <w:rPr>
          <w:rFonts w:ascii="Times New Roman" w:hAnsi="Times New Roman" w:cs="Times New Roman"/>
          <w:b/>
          <w:sz w:val="32"/>
          <w:szCs w:val="28"/>
        </w:rPr>
        <w:t xml:space="preserve">:  </w:t>
      </w:r>
      <w:r w:rsidR="005F3CF5">
        <w:rPr>
          <w:rFonts w:ascii="Times New Roman" w:hAnsi="Times New Roman" w:cs="Times New Roman"/>
          <w:b/>
          <w:sz w:val="32"/>
          <w:szCs w:val="28"/>
        </w:rPr>
        <w:t>002</w:t>
      </w:r>
      <w:r w:rsidR="00262768">
        <w:rPr>
          <w:rFonts w:ascii="Times New Roman" w:hAnsi="Times New Roman" w:cs="Times New Roman"/>
          <w:b/>
          <w:sz w:val="32"/>
          <w:szCs w:val="28"/>
        </w:rPr>
        <w:br/>
      </w:r>
      <w:r w:rsidR="005F3CF5">
        <w:rPr>
          <w:rFonts w:ascii="Cambria" w:hAnsi="Cambria" w:cs="Times New Roman"/>
          <w:b/>
          <w:sz w:val="32"/>
          <w:szCs w:val="28"/>
        </w:rPr>
        <w:t xml:space="preserve">YOUTH INTERACTIONS </w:t>
      </w:r>
      <w:bookmarkStart w:id="0" w:name="_GoBack"/>
      <w:bookmarkEnd w:id="0"/>
    </w:p>
    <w:p w:rsidR="00545FE1" w:rsidRPr="00802093" w:rsidRDefault="00C4335D" w:rsidP="00545FE1">
      <w:pPr>
        <w:contextualSpacing/>
        <w:rPr>
          <w:rFonts w:ascii="Cambria" w:hAnsi="Cambria" w:cs="Times New Roman"/>
          <w:sz w:val="24"/>
          <w:szCs w:val="24"/>
        </w:rPr>
      </w:pPr>
      <w:r w:rsidRPr="00802093">
        <w:rPr>
          <w:rFonts w:ascii="Cambria" w:hAnsi="Cambria" w:cs="Times New Roman"/>
          <w:b/>
          <w:smallCaps/>
          <w:sz w:val="24"/>
          <w:szCs w:val="24"/>
        </w:rPr>
        <w:t>General Guidelines</w:t>
      </w:r>
      <w:r w:rsidRPr="00802093">
        <w:rPr>
          <w:rFonts w:ascii="Cambria" w:hAnsi="Cambria" w:cs="Times New Roman"/>
          <w:b/>
          <w:sz w:val="24"/>
          <w:szCs w:val="24"/>
        </w:rPr>
        <w:t xml:space="preserve">: </w:t>
      </w:r>
      <w:r w:rsidRPr="00802093">
        <w:rPr>
          <w:rFonts w:ascii="Cambria" w:hAnsi="Cambria" w:cs="Times New Roman"/>
          <w:sz w:val="24"/>
          <w:szCs w:val="24"/>
        </w:rPr>
        <w:t xml:space="preserve"> </w:t>
      </w:r>
    </w:p>
    <w:p w:rsidR="00C4335D" w:rsidRPr="00802093" w:rsidRDefault="00C4335D" w:rsidP="00142F40">
      <w:pPr>
        <w:jc w:val="both"/>
        <w:rPr>
          <w:rFonts w:ascii="Cambria" w:hAnsi="Cambria" w:cs="Times New Roman"/>
          <w:sz w:val="24"/>
          <w:szCs w:val="24"/>
        </w:rPr>
      </w:pPr>
      <w:r w:rsidRPr="00802093">
        <w:rPr>
          <w:rFonts w:ascii="Cambria" w:hAnsi="Cambria" w:cs="Times New Roman"/>
          <w:sz w:val="24"/>
          <w:szCs w:val="24"/>
        </w:rPr>
        <w:t xml:space="preserve">Interactions with law enforcement officers often represent a youth’s earliest exposure to the legal system.  Whenever possible, officers should seek </w:t>
      </w:r>
      <w:r w:rsidR="00720F0D" w:rsidRPr="00802093">
        <w:rPr>
          <w:rFonts w:ascii="Cambria" w:hAnsi="Cambria" w:cs="Times New Roman"/>
          <w:sz w:val="24"/>
          <w:szCs w:val="24"/>
        </w:rPr>
        <w:t xml:space="preserve">out </w:t>
      </w:r>
      <w:r w:rsidRPr="00802093">
        <w:rPr>
          <w:rFonts w:ascii="Cambria" w:hAnsi="Cambria" w:cs="Times New Roman"/>
          <w:sz w:val="24"/>
          <w:szCs w:val="24"/>
        </w:rPr>
        <w:t xml:space="preserve">and capitalize on opportunities to engage in positive interactions with youth in their non-enforcement capacities.  </w:t>
      </w:r>
    </w:p>
    <w:p w:rsidR="00B7381C" w:rsidRPr="00802093" w:rsidRDefault="00B7381C" w:rsidP="00B7381C">
      <w:pPr>
        <w:spacing w:after="80"/>
        <w:rPr>
          <w:rFonts w:ascii="Cambria" w:hAnsi="Cambria" w:cs="Times New Roman"/>
          <w:b/>
          <w:sz w:val="24"/>
          <w:szCs w:val="24"/>
        </w:rPr>
      </w:pPr>
      <w:r w:rsidRPr="00802093">
        <w:rPr>
          <w:rFonts w:ascii="Cambria" w:hAnsi="Cambria" w:cs="Times New Roman"/>
          <w:b/>
          <w:smallCaps/>
          <w:sz w:val="24"/>
          <w:szCs w:val="24"/>
        </w:rPr>
        <w:t>Policy:</w:t>
      </w:r>
      <w:r w:rsidRPr="00802093">
        <w:rPr>
          <w:rFonts w:ascii="Cambria" w:hAnsi="Cambria" w:cs="Times New Roman"/>
          <w:b/>
          <w:sz w:val="24"/>
          <w:szCs w:val="24"/>
        </w:rPr>
        <w:t xml:space="preserve">  </w:t>
      </w:r>
    </w:p>
    <w:p w:rsidR="00C4335D" w:rsidRPr="00802093" w:rsidRDefault="00B7381C" w:rsidP="00C4335D">
      <w:pPr>
        <w:rPr>
          <w:rFonts w:ascii="Cambria" w:hAnsi="Cambria" w:cs="Times New Roman"/>
          <w:sz w:val="24"/>
          <w:szCs w:val="24"/>
        </w:rPr>
      </w:pPr>
      <w:r w:rsidRPr="00802093">
        <w:rPr>
          <w:rFonts w:ascii="Cambria" w:hAnsi="Cambria" w:cs="Times New Roman"/>
          <w:sz w:val="24"/>
          <w:szCs w:val="24"/>
        </w:rPr>
        <w:t xml:space="preserve">It is the policy of the </w:t>
      </w:r>
      <w:r w:rsidR="002F6CB1">
        <w:rPr>
          <w:rFonts w:ascii="Cambria" w:hAnsi="Cambria" w:cs="Times New Roman"/>
          <w:sz w:val="24"/>
          <w:szCs w:val="24"/>
        </w:rPr>
        <w:t>XXXX</w:t>
      </w:r>
      <w:r w:rsidR="00142F40">
        <w:rPr>
          <w:rFonts w:ascii="Cambria" w:hAnsi="Cambria" w:cs="Times New Roman"/>
          <w:sz w:val="24"/>
          <w:szCs w:val="24"/>
        </w:rPr>
        <w:t xml:space="preserve"> </w:t>
      </w:r>
      <w:r w:rsidRPr="00802093">
        <w:rPr>
          <w:rFonts w:ascii="Cambria" w:hAnsi="Cambria" w:cs="Times New Roman"/>
          <w:sz w:val="24"/>
          <w:szCs w:val="24"/>
        </w:rPr>
        <w:t xml:space="preserve">Police Department </w:t>
      </w:r>
      <w:r w:rsidR="00142F40">
        <w:rPr>
          <w:rFonts w:ascii="Cambria" w:hAnsi="Cambria" w:cs="Times New Roman"/>
          <w:sz w:val="24"/>
          <w:szCs w:val="24"/>
        </w:rPr>
        <w:t>(</w:t>
      </w:r>
      <w:r w:rsidR="002F6CB1">
        <w:rPr>
          <w:rFonts w:ascii="Cambria" w:hAnsi="Cambria" w:cs="Times New Roman"/>
          <w:sz w:val="24"/>
          <w:szCs w:val="24"/>
        </w:rPr>
        <w:t>X.P.D.</w:t>
      </w:r>
      <w:r w:rsidR="00142F40">
        <w:rPr>
          <w:rFonts w:ascii="Cambria" w:hAnsi="Cambria" w:cs="Times New Roman"/>
          <w:sz w:val="24"/>
          <w:szCs w:val="24"/>
        </w:rPr>
        <w:t xml:space="preserve">) </w:t>
      </w:r>
      <w:r w:rsidRPr="00802093">
        <w:rPr>
          <w:rFonts w:ascii="Cambria" w:hAnsi="Cambria" w:cs="Times New Roman"/>
          <w:sz w:val="24"/>
          <w:szCs w:val="24"/>
        </w:rPr>
        <w:t xml:space="preserve">to treat all people with dignity, compassion, </w:t>
      </w:r>
      <w:proofErr w:type="gramStart"/>
      <w:r w:rsidRPr="00802093">
        <w:rPr>
          <w:rFonts w:ascii="Cambria" w:hAnsi="Cambria" w:cs="Times New Roman"/>
          <w:sz w:val="24"/>
          <w:szCs w:val="24"/>
        </w:rPr>
        <w:t>courtesy</w:t>
      </w:r>
      <w:proofErr w:type="gramEnd"/>
      <w:r w:rsidRPr="00802093">
        <w:rPr>
          <w:rFonts w:ascii="Cambria" w:hAnsi="Cambria" w:cs="Times New Roman"/>
          <w:sz w:val="24"/>
          <w:szCs w:val="24"/>
        </w:rPr>
        <w:t xml:space="preserve"> and without prejudice. The </w:t>
      </w:r>
      <w:r w:rsidR="002F6CB1">
        <w:rPr>
          <w:rFonts w:ascii="Cambria" w:hAnsi="Cambria" w:cs="Times New Roman"/>
          <w:sz w:val="24"/>
          <w:szCs w:val="24"/>
        </w:rPr>
        <w:t>X.P.D.</w:t>
      </w:r>
      <w:r w:rsidRPr="00802093">
        <w:rPr>
          <w:rFonts w:ascii="Cambria" w:hAnsi="Cambria" w:cs="Times New Roman"/>
          <w:sz w:val="24"/>
          <w:szCs w:val="24"/>
        </w:rPr>
        <w:t xml:space="preserve">  </w:t>
      </w:r>
      <w:proofErr w:type="gramStart"/>
      <w:r w:rsidRPr="00802093">
        <w:rPr>
          <w:rFonts w:ascii="Cambria" w:hAnsi="Cambria" w:cs="Times New Roman"/>
          <w:sz w:val="24"/>
          <w:szCs w:val="24"/>
        </w:rPr>
        <w:t>is</w:t>
      </w:r>
      <w:proofErr w:type="gramEnd"/>
      <w:r w:rsidRPr="00802093">
        <w:rPr>
          <w:rFonts w:ascii="Cambria" w:hAnsi="Cambria" w:cs="Times New Roman"/>
          <w:sz w:val="24"/>
          <w:szCs w:val="24"/>
        </w:rPr>
        <w:t xml:space="preserve"> committed to protecting civil rights and maintaining the public’s trust through the fair, ethical, and impartial enforcement of laws and employment of bias-free policing principles and equal protection in its hiring; unit assignment; promotion; and performance assessment </w:t>
      </w:r>
      <w:r w:rsidR="00262768" w:rsidRPr="00802093">
        <w:rPr>
          <w:rFonts w:ascii="Cambria" w:hAnsi="Cambria" w:cs="Times New Roman"/>
          <w:sz w:val="24"/>
          <w:szCs w:val="24"/>
        </w:rPr>
        <w:t>processes.  O</w:t>
      </w:r>
      <w:r w:rsidRPr="00802093">
        <w:rPr>
          <w:rFonts w:ascii="Cambria" w:hAnsi="Cambria" w:cs="Times New Roman"/>
          <w:sz w:val="24"/>
          <w:szCs w:val="24"/>
        </w:rPr>
        <w:t>fficers’ reliance on subjective perceptions of the youth’s race, ethnicity, sexual orientation, gender identity, attitude, and “good family” increase the odds that poor and minority youth will be detained or arrested, rather than released or referred for counseling.</w:t>
      </w:r>
      <w:r w:rsidRPr="00802093">
        <w:rPr>
          <w:rStyle w:val="EndnoteReference"/>
          <w:rFonts w:ascii="Cambria" w:hAnsi="Cambria" w:cs="Times New Roman"/>
          <w:sz w:val="24"/>
          <w:szCs w:val="24"/>
        </w:rPr>
        <w:endnoteReference w:id="1"/>
      </w:r>
      <w:r w:rsidRPr="00802093">
        <w:rPr>
          <w:rFonts w:ascii="Cambria" w:hAnsi="Cambria" w:cs="Times New Roman"/>
          <w:sz w:val="24"/>
          <w:szCs w:val="24"/>
        </w:rPr>
        <w:t xml:space="preserve">  In accordance with this policy, </w:t>
      </w:r>
      <w:r w:rsidR="002F6CB1">
        <w:rPr>
          <w:rFonts w:ascii="Cambria" w:hAnsi="Cambria" w:cs="Times New Roman"/>
          <w:sz w:val="24"/>
          <w:szCs w:val="24"/>
        </w:rPr>
        <w:t>X.P.D.</w:t>
      </w:r>
      <w:r w:rsidR="00C4335D" w:rsidRPr="00802093">
        <w:rPr>
          <w:rFonts w:ascii="Cambria" w:hAnsi="Cambria" w:cs="Times New Roman"/>
          <w:sz w:val="24"/>
          <w:szCs w:val="24"/>
        </w:rPr>
        <w:t xml:space="preserve"> </w:t>
      </w:r>
      <w:r w:rsidRPr="00802093">
        <w:rPr>
          <w:rFonts w:ascii="Cambria" w:hAnsi="Cambria" w:cs="Times New Roman"/>
          <w:sz w:val="24"/>
          <w:szCs w:val="24"/>
        </w:rPr>
        <w:t>personnel will ensure that</w:t>
      </w:r>
      <w:r w:rsidR="00C4335D" w:rsidRPr="00802093">
        <w:rPr>
          <w:rFonts w:ascii="Cambria" w:hAnsi="Cambria" w:cs="Times New Roman"/>
          <w:sz w:val="24"/>
          <w:szCs w:val="24"/>
        </w:rPr>
        <w:t>:</w:t>
      </w:r>
    </w:p>
    <w:p w:rsidR="00C4335D" w:rsidRPr="00802093" w:rsidRDefault="00C4335D" w:rsidP="00C4335D">
      <w:pPr>
        <w:pStyle w:val="ListParagraph"/>
        <w:numPr>
          <w:ilvl w:val="0"/>
          <w:numId w:val="7"/>
        </w:numPr>
        <w:spacing w:after="120"/>
        <w:rPr>
          <w:rFonts w:ascii="Cambria" w:hAnsi="Cambria" w:cs="Times New Roman"/>
          <w:sz w:val="24"/>
          <w:szCs w:val="24"/>
        </w:rPr>
      </w:pPr>
      <w:r w:rsidRPr="00802093">
        <w:rPr>
          <w:rFonts w:ascii="Cambria" w:hAnsi="Cambria" w:cs="Times New Roman"/>
          <w:sz w:val="24"/>
          <w:szCs w:val="24"/>
        </w:rPr>
        <w:t>Youth shall be afforded their constitutional and statutory rights when being questioned, searched, detained, or arrested, and informed of those rights in a developmentally appropriate, trauma-informed equitable manner.</w:t>
      </w:r>
    </w:p>
    <w:p w:rsidR="00720F0D" w:rsidRPr="00802093" w:rsidRDefault="00C4335D" w:rsidP="00720F0D">
      <w:pPr>
        <w:pStyle w:val="ListParagraph"/>
        <w:numPr>
          <w:ilvl w:val="0"/>
          <w:numId w:val="7"/>
        </w:numPr>
        <w:spacing w:after="120"/>
        <w:rPr>
          <w:rFonts w:ascii="Cambria" w:hAnsi="Cambria" w:cs="Times New Roman"/>
          <w:sz w:val="24"/>
          <w:szCs w:val="24"/>
        </w:rPr>
      </w:pPr>
      <w:r w:rsidRPr="00802093">
        <w:rPr>
          <w:rFonts w:ascii="Cambria" w:hAnsi="Cambria" w:cs="Times New Roman"/>
          <w:sz w:val="24"/>
          <w:szCs w:val="24"/>
        </w:rPr>
        <w:t xml:space="preserve">When determining the appropriate response to youth, officers shall use de-escalation </w:t>
      </w:r>
      <w:r w:rsidR="000B0475" w:rsidRPr="00802093">
        <w:rPr>
          <w:rFonts w:ascii="Cambria" w:hAnsi="Cambria" w:cs="Times New Roman"/>
          <w:sz w:val="24"/>
          <w:szCs w:val="24"/>
        </w:rPr>
        <w:t>strategies</w:t>
      </w:r>
      <w:r w:rsidR="00720F0D" w:rsidRPr="00802093">
        <w:rPr>
          <w:rFonts w:ascii="Cambria" w:hAnsi="Cambria" w:cs="Times New Roman"/>
          <w:sz w:val="24"/>
          <w:szCs w:val="24"/>
        </w:rPr>
        <w:t xml:space="preserve"> in an attempt to </w:t>
      </w:r>
      <w:r w:rsidR="008E50C7" w:rsidRPr="00802093">
        <w:rPr>
          <w:rFonts w:ascii="Cambria" w:hAnsi="Cambria" w:cs="Times New Roman"/>
          <w:sz w:val="24"/>
          <w:szCs w:val="24"/>
        </w:rPr>
        <w:t>maintain control, provide the youth with the opportunity to comply their instructions</w:t>
      </w:r>
      <w:r w:rsidR="00720F0D" w:rsidRPr="00802093">
        <w:rPr>
          <w:rFonts w:ascii="Cambria" w:hAnsi="Cambria" w:cs="Times New Roman"/>
          <w:sz w:val="24"/>
          <w:szCs w:val="24"/>
        </w:rPr>
        <w:t xml:space="preserve"> and minimize </w:t>
      </w:r>
      <w:r w:rsidR="008E50C7" w:rsidRPr="00802093">
        <w:rPr>
          <w:rFonts w:ascii="Cambria" w:hAnsi="Cambria" w:cs="Times New Roman"/>
          <w:sz w:val="24"/>
          <w:szCs w:val="24"/>
        </w:rPr>
        <w:t>the likelihood for confrontation.</w:t>
      </w:r>
      <w:r w:rsidR="00720F0D" w:rsidRPr="00802093">
        <w:rPr>
          <w:rFonts w:ascii="Cambria" w:hAnsi="Cambria" w:cs="Times New Roman"/>
          <w:sz w:val="24"/>
          <w:szCs w:val="24"/>
        </w:rPr>
        <w:t xml:space="preserve"> </w:t>
      </w:r>
      <w:r w:rsidR="008E50C7" w:rsidRPr="00802093">
        <w:rPr>
          <w:rFonts w:ascii="Cambria" w:hAnsi="Cambria" w:cs="Times New Roman"/>
          <w:sz w:val="24"/>
          <w:szCs w:val="24"/>
        </w:rPr>
        <w:t>Officers</w:t>
      </w:r>
      <w:r w:rsidRPr="00802093">
        <w:rPr>
          <w:rFonts w:ascii="Cambria" w:hAnsi="Cambria" w:cs="Times New Roman"/>
          <w:sz w:val="24"/>
          <w:szCs w:val="24"/>
        </w:rPr>
        <w:t xml:space="preserve"> </w:t>
      </w:r>
      <w:r w:rsidR="008E50C7" w:rsidRPr="00802093">
        <w:rPr>
          <w:rFonts w:ascii="Cambria" w:hAnsi="Cambria" w:cs="Times New Roman"/>
          <w:sz w:val="24"/>
          <w:szCs w:val="24"/>
        </w:rPr>
        <w:t xml:space="preserve">shall </w:t>
      </w:r>
      <w:r w:rsidRPr="00802093">
        <w:rPr>
          <w:rFonts w:ascii="Cambria" w:hAnsi="Cambria" w:cs="Times New Roman"/>
          <w:sz w:val="24"/>
          <w:szCs w:val="24"/>
        </w:rPr>
        <w:t>consider all approved diversion options and select the alternative which least restricts the youth’s freedom and provides an alternative compatible with the best interests of the youth and the community. When interacting with youth, Officers should make every reasonable effort to prevent a minor incident from escalating</w:t>
      </w:r>
      <w:r w:rsidR="008E50C7" w:rsidRPr="00802093">
        <w:rPr>
          <w:rFonts w:ascii="Cambria" w:hAnsi="Cambria" w:cs="Times New Roman"/>
          <w:sz w:val="24"/>
          <w:szCs w:val="24"/>
        </w:rPr>
        <w:t>.</w:t>
      </w:r>
    </w:p>
    <w:p w:rsidR="00C4335D" w:rsidRPr="00802093" w:rsidRDefault="00C4335D" w:rsidP="00720F0D">
      <w:pPr>
        <w:pStyle w:val="ListParagraph"/>
        <w:numPr>
          <w:ilvl w:val="0"/>
          <w:numId w:val="7"/>
        </w:numPr>
        <w:spacing w:after="120"/>
        <w:rPr>
          <w:rFonts w:ascii="Cambria" w:hAnsi="Cambria" w:cs="Times New Roman"/>
          <w:sz w:val="24"/>
          <w:szCs w:val="24"/>
        </w:rPr>
      </w:pPr>
      <w:r w:rsidRPr="00802093">
        <w:rPr>
          <w:rFonts w:ascii="Cambria" w:hAnsi="Cambria" w:cs="Times New Roman"/>
          <w:sz w:val="24"/>
          <w:szCs w:val="24"/>
        </w:rPr>
        <w:t>When Metro officers are called to respond to issues involving youth in the public schools, they should refrain from engaging in disciplinary matters or school cod</w:t>
      </w:r>
      <w:r w:rsidR="00262768" w:rsidRPr="00802093">
        <w:rPr>
          <w:rFonts w:ascii="Cambria" w:hAnsi="Cambria" w:cs="Times New Roman"/>
          <w:sz w:val="24"/>
          <w:szCs w:val="24"/>
        </w:rPr>
        <w:t xml:space="preserve">e of conduct violations.  </w:t>
      </w:r>
      <w:proofErr w:type="gramStart"/>
      <w:r w:rsidR="00262768" w:rsidRPr="00802093">
        <w:rPr>
          <w:rFonts w:ascii="Cambria" w:hAnsi="Cambria" w:cs="Times New Roman"/>
          <w:sz w:val="24"/>
          <w:szCs w:val="24"/>
        </w:rPr>
        <w:t>S</w:t>
      </w:r>
      <w:r w:rsidRPr="00802093">
        <w:rPr>
          <w:rFonts w:ascii="Cambria" w:hAnsi="Cambria" w:cs="Times New Roman"/>
          <w:sz w:val="24"/>
          <w:szCs w:val="24"/>
        </w:rPr>
        <w:t>chool code conduct violations should be handled exclusively by school personnel</w:t>
      </w:r>
      <w:proofErr w:type="gramEnd"/>
      <w:r w:rsidRPr="00802093">
        <w:rPr>
          <w:rFonts w:ascii="Cambria" w:hAnsi="Cambria" w:cs="Times New Roman"/>
          <w:sz w:val="24"/>
          <w:szCs w:val="24"/>
        </w:rPr>
        <w:t>.</w:t>
      </w:r>
      <w:r w:rsidRPr="00802093">
        <w:rPr>
          <w:rFonts w:ascii="Cambria" w:hAnsi="Cambria" w:cs="Times New Roman"/>
          <w:sz w:val="24"/>
          <w:szCs w:val="24"/>
        </w:rPr>
        <w:br/>
      </w:r>
    </w:p>
    <w:p w:rsidR="00C4335D" w:rsidRPr="00802093" w:rsidRDefault="00C4335D" w:rsidP="008E50C7">
      <w:pPr>
        <w:contextualSpacing/>
        <w:rPr>
          <w:rFonts w:ascii="Cambria" w:hAnsi="Cambria" w:cs="Times New Roman"/>
          <w:smallCaps/>
          <w:sz w:val="24"/>
          <w:szCs w:val="24"/>
        </w:rPr>
      </w:pPr>
      <w:r w:rsidRPr="00802093">
        <w:rPr>
          <w:rFonts w:ascii="Cambria" w:hAnsi="Cambria" w:cs="Times New Roman"/>
          <w:b/>
          <w:smallCaps/>
          <w:sz w:val="24"/>
          <w:szCs w:val="24"/>
        </w:rPr>
        <w:t xml:space="preserve">Contact with Youth Victims And Witnesses: </w:t>
      </w:r>
      <w:r w:rsidRPr="00802093">
        <w:rPr>
          <w:rFonts w:ascii="Cambria" w:hAnsi="Cambria" w:cs="Times New Roman"/>
          <w:smallCaps/>
          <w:sz w:val="24"/>
          <w:szCs w:val="24"/>
        </w:rPr>
        <w:t xml:space="preserve"> </w:t>
      </w:r>
    </w:p>
    <w:p w:rsidR="00BF05C7" w:rsidRPr="00802093" w:rsidRDefault="00C4335D" w:rsidP="00C4335D">
      <w:pPr>
        <w:spacing w:after="0"/>
        <w:rPr>
          <w:rFonts w:ascii="Cambria" w:hAnsi="Cambria" w:cs="Times New Roman"/>
          <w:sz w:val="24"/>
          <w:szCs w:val="24"/>
        </w:rPr>
      </w:pPr>
      <w:r w:rsidRPr="00802093">
        <w:rPr>
          <w:rFonts w:ascii="Cambria" w:hAnsi="Cambria" w:cs="Times New Roman"/>
          <w:sz w:val="24"/>
          <w:szCs w:val="24"/>
        </w:rPr>
        <w:t xml:space="preserve">Officers must be cognizant of youths’ normal developmental tendencies to react anxiously and distrustfully to unfamiliar individuals (based on their limited life experiences and their preoccupation with peers’ responses) especially if the adult(s) appear physically or verbally angry, threatening, or intimidating. </w:t>
      </w:r>
    </w:p>
    <w:p w:rsidR="00BF05C7" w:rsidRPr="00802093" w:rsidRDefault="00BF05C7" w:rsidP="00C4335D">
      <w:pPr>
        <w:spacing w:after="0"/>
        <w:rPr>
          <w:rFonts w:ascii="Cambria" w:hAnsi="Cambria" w:cs="Times New Roman"/>
          <w:sz w:val="24"/>
          <w:szCs w:val="24"/>
        </w:rPr>
      </w:pPr>
    </w:p>
    <w:p w:rsidR="00C4335D" w:rsidRPr="00802093" w:rsidRDefault="00C4335D" w:rsidP="00C4335D">
      <w:pPr>
        <w:spacing w:after="0"/>
        <w:rPr>
          <w:rFonts w:ascii="Cambria" w:hAnsi="Cambria" w:cs="Times New Roman"/>
          <w:sz w:val="24"/>
          <w:szCs w:val="24"/>
        </w:rPr>
      </w:pPr>
      <w:r w:rsidRPr="00802093">
        <w:rPr>
          <w:rFonts w:ascii="Cambria" w:hAnsi="Cambria" w:cs="Times New Roman"/>
          <w:sz w:val="24"/>
          <w:szCs w:val="24"/>
        </w:rPr>
        <w:t>Youth are more likely to over-interpret negative emotions or statements</w:t>
      </w:r>
      <w:r w:rsidR="000B0475" w:rsidRPr="00802093">
        <w:rPr>
          <w:rFonts w:ascii="Cambria" w:hAnsi="Cambria" w:cs="Times New Roman"/>
          <w:sz w:val="24"/>
          <w:szCs w:val="24"/>
        </w:rPr>
        <w:t xml:space="preserve"> so </w:t>
      </w:r>
      <w:r w:rsidRPr="00802093">
        <w:rPr>
          <w:rFonts w:ascii="Cambria" w:hAnsi="Cambria" w:cs="Times New Roman"/>
          <w:sz w:val="24"/>
          <w:szCs w:val="24"/>
        </w:rPr>
        <w:t>police officer</w:t>
      </w:r>
      <w:r w:rsidR="000B0475" w:rsidRPr="00802093">
        <w:rPr>
          <w:rFonts w:ascii="Cambria" w:hAnsi="Cambria" w:cs="Times New Roman"/>
          <w:sz w:val="24"/>
          <w:szCs w:val="24"/>
        </w:rPr>
        <w:t>s</w:t>
      </w:r>
      <w:r w:rsidRPr="00802093">
        <w:rPr>
          <w:rFonts w:ascii="Cambria" w:hAnsi="Cambria" w:cs="Times New Roman"/>
          <w:sz w:val="24"/>
          <w:szCs w:val="24"/>
        </w:rPr>
        <w:t xml:space="preserve"> </w:t>
      </w:r>
      <w:r w:rsidR="00BF05C7" w:rsidRPr="00802093">
        <w:rPr>
          <w:rFonts w:ascii="Cambria" w:hAnsi="Cambria" w:cs="Times New Roman"/>
          <w:sz w:val="24"/>
          <w:szCs w:val="24"/>
        </w:rPr>
        <w:t>should</w:t>
      </w:r>
      <w:r w:rsidRPr="00802093">
        <w:rPr>
          <w:rFonts w:ascii="Cambria" w:hAnsi="Cambria" w:cs="Times New Roman"/>
          <w:sz w:val="24"/>
          <w:szCs w:val="24"/>
        </w:rPr>
        <w:t xml:space="preserve"> adopt a calm, collaborative, respectful, and firm demeanor when interacting with youth in order to achieve a cooperative or neutral response, and to</w:t>
      </w:r>
      <w:r w:rsidR="00BF05C7" w:rsidRPr="00802093">
        <w:rPr>
          <w:rFonts w:ascii="Cambria" w:hAnsi="Cambria" w:cs="Times New Roman"/>
          <w:sz w:val="24"/>
          <w:szCs w:val="24"/>
        </w:rPr>
        <w:t xml:space="preserve"> de-escalate and </w:t>
      </w:r>
      <w:proofErr w:type="gramStart"/>
      <w:r w:rsidR="00BF05C7" w:rsidRPr="00802093">
        <w:rPr>
          <w:rFonts w:ascii="Cambria" w:hAnsi="Cambria" w:cs="Times New Roman"/>
          <w:sz w:val="24"/>
          <w:szCs w:val="24"/>
        </w:rPr>
        <w:t xml:space="preserve">calm </w:t>
      </w:r>
      <w:r w:rsidRPr="00802093">
        <w:rPr>
          <w:rFonts w:ascii="Cambria" w:hAnsi="Cambria" w:cs="Times New Roman"/>
          <w:sz w:val="24"/>
          <w:szCs w:val="24"/>
        </w:rPr>
        <w:t xml:space="preserve"> youth</w:t>
      </w:r>
      <w:proofErr w:type="gramEnd"/>
      <w:r w:rsidRPr="00802093">
        <w:rPr>
          <w:rFonts w:ascii="Cambria" w:hAnsi="Cambria" w:cs="Times New Roman"/>
          <w:sz w:val="24"/>
          <w:szCs w:val="24"/>
        </w:rPr>
        <w:t xml:space="preserve"> whose initial response is fight-flight-freeze.</w:t>
      </w:r>
    </w:p>
    <w:p w:rsidR="00C4335D" w:rsidRPr="00802093" w:rsidRDefault="00C4335D" w:rsidP="00C4335D">
      <w:pPr>
        <w:spacing w:after="0"/>
        <w:rPr>
          <w:rFonts w:ascii="Cambria" w:hAnsi="Cambria" w:cs="Times New Roman"/>
          <w:sz w:val="24"/>
          <w:szCs w:val="24"/>
        </w:rPr>
      </w:pPr>
      <w:r w:rsidRPr="00802093">
        <w:rPr>
          <w:rFonts w:ascii="Cambria" w:hAnsi="Cambria" w:cs="Times New Roman"/>
          <w:sz w:val="24"/>
          <w:szCs w:val="24"/>
        </w:rPr>
        <w:t xml:space="preserve"> </w:t>
      </w:r>
    </w:p>
    <w:p w:rsidR="00BF05C7" w:rsidRPr="00802093" w:rsidRDefault="00C4335D" w:rsidP="00C4335D">
      <w:pPr>
        <w:spacing w:after="0"/>
        <w:rPr>
          <w:rFonts w:ascii="Cambria" w:hAnsi="Cambria" w:cs="Times New Roman"/>
          <w:sz w:val="24"/>
          <w:szCs w:val="24"/>
        </w:rPr>
      </w:pPr>
      <w:r w:rsidRPr="00802093">
        <w:rPr>
          <w:rFonts w:ascii="Cambria" w:hAnsi="Cambria" w:cs="Times New Roman"/>
          <w:sz w:val="24"/>
          <w:szCs w:val="24"/>
        </w:rPr>
        <w:t xml:space="preserve">When interacting with </w:t>
      </w:r>
      <w:proofErr w:type="gramStart"/>
      <w:r w:rsidRPr="00802093">
        <w:rPr>
          <w:rFonts w:ascii="Cambria" w:hAnsi="Cambria" w:cs="Times New Roman"/>
          <w:sz w:val="24"/>
          <w:szCs w:val="24"/>
        </w:rPr>
        <w:t>youth</w:t>
      </w:r>
      <w:proofErr w:type="gramEnd"/>
      <w:r w:rsidRPr="00802093">
        <w:rPr>
          <w:rFonts w:ascii="Cambria" w:hAnsi="Cambria" w:cs="Times New Roman"/>
          <w:sz w:val="24"/>
          <w:szCs w:val="24"/>
        </w:rPr>
        <w:t xml:space="preserve"> who are either victims of, or witnesses to, criminal activity, officers must be cognizant of the potentially profound and long-lasting impact of trauma o</w:t>
      </w:r>
      <w:r w:rsidR="00BF05C7" w:rsidRPr="00802093">
        <w:rPr>
          <w:rFonts w:ascii="Cambria" w:hAnsi="Cambria" w:cs="Times New Roman"/>
          <w:sz w:val="24"/>
          <w:szCs w:val="24"/>
        </w:rPr>
        <w:t>n</w:t>
      </w:r>
      <w:r w:rsidRPr="00802093">
        <w:rPr>
          <w:rFonts w:ascii="Cambria" w:hAnsi="Cambria" w:cs="Times New Roman"/>
          <w:sz w:val="24"/>
          <w:szCs w:val="24"/>
        </w:rPr>
        <w:t xml:space="preserve"> youth’s</w:t>
      </w:r>
      <w:r w:rsidR="00BF05C7" w:rsidRPr="00802093">
        <w:rPr>
          <w:rFonts w:ascii="Cambria" w:hAnsi="Cambria" w:cs="Times New Roman"/>
          <w:sz w:val="24"/>
          <w:szCs w:val="24"/>
        </w:rPr>
        <w:t xml:space="preserve"> security, health,</w:t>
      </w:r>
      <w:r w:rsidRPr="00802093">
        <w:rPr>
          <w:rFonts w:ascii="Cambria" w:hAnsi="Cambria" w:cs="Times New Roman"/>
          <w:sz w:val="24"/>
          <w:szCs w:val="24"/>
        </w:rPr>
        <w:t xml:space="preserve"> cognitive and emotional </w:t>
      </w:r>
      <w:r w:rsidR="00BF05C7" w:rsidRPr="00802093">
        <w:rPr>
          <w:rFonts w:ascii="Cambria" w:hAnsi="Cambria" w:cs="Times New Roman"/>
          <w:sz w:val="24"/>
          <w:szCs w:val="24"/>
        </w:rPr>
        <w:t>capacity to interact with authority figures.</w:t>
      </w:r>
    </w:p>
    <w:p w:rsidR="00C4335D" w:rsidRPr="00802093" w:rsidRDefault="00C4335D" w:rsidP="00C4335D">
      <w:pPr>
        <w:spacing w:after="0"/>
        <w:rPr>
          <w:rFonts w:ascii="Cambria" w:hAnsi="Cambria" w:cs="Times New Roman"/>
          <w:smallCaps/>
          <w:sz w:val="24"/>
          <w:szCs w:val="24"/>
        </w:rPr>
      </w:pPr>
    </w:p>
    <w:p w:rsidR="00BF05C7" w:rsidRPr="00802093" w:rsidRDefault="00545FE1" w:rsidP="00545FE1">
      <w:pPr>
        <w:contextualSpacing/>
        <w:rPr>
          <w:rFonts w:ascii="Cambria" w:hAnsi="Cambria" w:cs="Times New Roman"/>
          <w:b/>
          <w:smallCaps/>
          <w:sz w:val="24"/>
          <w:szCs w:val="24"/>
        </w:rPr>
      </w:pPr>
      <w:r w:rsidRPr="00802093">
        <w:rPr>
          <w:rFonts w:ascii="Cambria" w:hAnsi="Cambria" w:cs="Times New Roman"/>
          <w:b/>
          <w:sz w:val="24"/>
          <w:szCs w:val="28"/>
        </w:rPr>
        <w:t>D</w:t>
      </w:r>
      <w:r w:rsidR="00BF05C7" w:rsidRPr="00802093">
        <w:rPr>
          <w:rFonts w:ascii="Cambria" w:hAnsi="Cambria" w:cs="Times New Roman"/>
          <w:b/>
          <w:smallCaps/>
          <w:sz w:val="24"/>
          <w:szCs w:val="24"/>
        </w:rPr>
        <w:t xml:space="preserve">e-Escalation &amp; Use of Force on Youth: </w:t>
      </w:r>
    </w:p>
    <w:p w:rsidR="00BF05C7" w:rsidRPr="00802093" w:rsidRDefault="00545FE1" w:rsidP="00545FE1">
      <w:pPr>
        <w:contextualSpacing/>
        <w:rPr>
          <w:rFonts w:ascii="Cambria" w:hAnsi="Cambria" w:cs="Times New Roman"/>
          <w:sz w:val="24"/>
          <w:szCs w:val="24"/>
        </w:rPr>
      </w:pPr>
      <w:r w:rsidRPr="00802093">
        <w:rPr>
          <w:rFonts w:ascii="Cambria" w:hAnsi="Cambria" w:cs="Times New Roman"/>
          <w:sz w:val="24"/>
          <w:szCs w:val="24"/>
        </w:rPr>
        <w:t xml:space="preserve">It is the policy of the </w:t>
      </w:r>
      <w:r w:rsidR="002F6CB1">
        <w:rPr>
          <w:rFonts w:ascii="Cambria" w:hAnsi="Cambria" w:cs="Times New Roman"/>
          <w:sz w:val="24"/>
          <w:szCs w:val="24"/>
        </w:rPr>
        <w:t>X.P.D.</w:t>
      </w:r>
      <w:r w:rsidRPr="00802093">
        <w:rPr>
          <w:rFonts w:ascii="Cambria" w:hAnsi="Cambria" w:cs="Times New Roman"/>
          <w:sz w:val="24"/>
          <w:szCs w:val="24"/>
        </w:rPr>
        <w:t xml:space="preserve"> to engage in </w:t>
      </w:r>
      <w:proofErr w:type="gramStart"/>
      <w:r w:rsidRPr="00802093">
        <w:rPr>
          <w:rFonts w:ascii="Cambria" w:hAnsi="Cambria" w:cs="Times New Roman"/>
          <w:sz w:val="24"/>
          <w:szCs w:val="24"/>
        </w:rPr>
        <w:t>developmentally-appropriate</w:t>
      </w:r>
      <w:proofErr w:type="gramEnd"/>
      <w:r w:rsidRPr="00802093">
        <w:rPr>
          <w:rFonts w:ascii="Cambria" w:hAnsi="Cambria" w:cs="Times New Roman"/>
          <w:sz w:val="24"/>
          <w:szCs w:val="24"/>
        </w:rPr>
        <w:t xml:space="preserve"> and trauma-informed de-escalation strategies when interacting with youth</w:t>
      </w:r>
      <w:r w:rsidR="000B0475" w:rsidRPr="00802093">
        <w:rPr>
          <w:rFonts w:ascii="Cambria" w:hAnsi="Cambria" w:cs="Times New Roman"/>
          <w:sz w:val="24"/>
          <w:szCs w:val="24"/>
        </w:rPr>
        <w:t xml:space="preserve"> whenever possible.</w:t>
      </w:r>
      <w:r w:rsidRPr="00802093">
        <w:rPr>
          <w:rFonts w:ascii="Cambria" w:hAnsi="Cambria" w:cs="Times New Roman"/>
          <w:sz w:val="24"/>
          <w:szCs w:val="24"/>
        </w:rPr>
        <w:t xml:space="preserve"> </w:t>
      </w:r>
      <w:r w:rsidR="000B0475" w:rsidRPr="00802093">
        <w:rPr>
          <w:rFonts w:ascii="Cambria" w:hAnsi="Cambria" w:cs="Times New Roman"/>
          <w:sz w:val="24"/>
          <w:szCs w:val="24"/>
        </w:rPr>
        <w:t>Use of</w:t>
      </w:r>
      <w:r w:rsidRPr="00802093">
        <w:rPr>
          <w:rFonts w:ascii="Cambria" w:hAnsi="Cambria" w:cs="Times New Roman"/>
          <w:sz w:val="24"/>
          <w:szCs w:val="24"/>
        </w:rPr>
        <w:t xml:space="preserve"> force </w:t>
      </w:r>
      <w:r w:rsidR="000B0475" w:rsidRPr="00802093">
        <w:rPr>
          <w:rFonts w:ascii="Cambria" w:hAnsi="Cambria" w:cs="Times New Roman"/>
          <w:sz w:val="24"/>
          <w:szCs w:val="24"/>
        </w:rPr>
        <w:t>against youth must always be considered as</w:t>
      </w:r>
      <w:r w:rsidRPr="00802093">
        <w:rPr>
          <w:rFonts w:ascii="Cambria" w:hAnsi="Cambria" w:cs="Times New Roman"/>
          <w:sz w:val="24"/>
          <w:szCs w:val="24"/>
        </w:rPr>
        <w:t xml:space="preserve"> a last resort. </w:t>
      </w:r>
    </w:p>
    <w:p w:rsidR="00545FE1" w:rsidRPr="00802093" w:rsidRDefault="00545FE1" w:rsidP="00545FE1">
      <w:pPr>
        <w:contextualSpacing/>
        <w:rPr>
          <w:rFonts w:ascii="Cambria" w:hAnsi="Cambria" w:cs="Times New Roman"/>
          <w:sz w:val="24"/>
          <w:szCs w:val="24"/>
        </w:rPr>
      </w:pPr>
    </w:p>
    <w:p w:rsidR="00802093" w:rsidRDefault="00545FE1" w:rsidP="00802093">
      <w:pPr>
        <w:rPr>
          <w:rFonts w:ascii="Cambria" w:hAnsi="Cambria" w:cs="Times New Roman"/>
          <w:sz w:val="24"/>
          <w:szCs w:val="24"/>
        </w:rPr>
      </w:pPr>
      <w:r w:rsidRPr="00802093">
        <w:rPr>
          <w:rFonts w:ascii="Cambria" w:hAnsi="Cambria" w:cs="Times New Roman"/>
          <w:sz w:val="24"/>
          <w:szCs w:val="24"/>
        </w:rPr>
        <w:t xml:space="preserve">Officers must use the least amount of force </w:t>
      </w:r>
      <w:r w:rsidR="000B0475" w:rsidRPr="00802093">
        <w:rPr>
          <w:rFonts w:ascii="Cambria" w:hAnsi="Cambria" w:cs="Times New Roman"/>
          <w:sz w:val="24"/>
          <w:szCs w:val="24"/>
        </w:rPr>
        <w:t xml:space="preserve">necessary and only that level that is </w:t>
      </w:r>
      <w:r w:rsidRPr="00802093">
        <w:rPr>
          <w:rFonts w:ascii="Cambria" w:hAnsi="Cambria" w:cs="Times New Roman"/>
          <w:sz w:val="24"/>
          <w:szCs w:val="24"/>
        </w:rPr>
        <w:t xml:space="preserve">appropriate </w:t>
      </w:r>
      <w:r w:rsidR="000B0475" w:rsidRPr="00802093">
        <w:rPr>
          <w:rFonts w:ascii="Cambria" w:hAnsi="Cambria" w:cs="Times New Roman"/>
          <w:sz w:val="24"/>
          <w:szCs w:val="24"/>
        </w:rPr>
        <w:t xml:space="preserve">based on </w:t>
      </w:r>
      <w:r w:rsidRPr="00802093">
        <w:rPr>
          <w:rFonts w:ascii="Cambria" w:hAnsi="Cambria" w:cs="Times New Roman"/>
          <w:sz w:val="24"/>
          <w:szCs w:val="24"/>
        </w:rPr>
        <w:t xml:space="preserve">the age, body-size, disability status, relative strength, and risk posed by the youth </w:t>
      </w:r>
      <w:r w:rsidR="000B0475" w:rsidRPr="00802093">
        <w:rPr>
          <w:rFonts w:ascii="Cambria" w:hAnsi="Cambria" w:cs="Times New Roman"/>
          <w:sz w:val="24"/>
          <w:szCs w:val="24"/>
        </w:rPr>
        <w:t>in order to</w:t>
      </w:r>
      <w:r w:rsidRPr="00802093">
        <w:rPr>
          <w:rFonts w:ascii="Cambria" w:hAnsi="Cambria" w:cs="Times New Roman"/>
          <w:sz w:val="24"/>
          <w:szCs w:val="24"/>
        </w:rPr>
        <w:t xml:space="preserve"> stabilize the situation and protect the safety of the involved youth, Department members, and the public.  </w:t>
      </w:r>
    </w:p>
    <w:p w:rsidR="00802093" w:rsidRDefault="00545FE1" w:rsidP="00802093">
      <w:pPr>
        <w:rPr>
          <w:rFonts w:ascii="Cambria" w:hAnsi="Cambria" w:cs="Times New Roman"/>
          <w:sz w:val="24"/>
          <w:szCs w:val="24"/>
        </w:rPr>
      </w:pPr>
      <w:r w:rsidRPr="00802093">
        <w:rPr>
          <w:rFonts w:ascii="Cambria" w:hAnsi="Cambria" w:cs="Times New Roman"/>
          <w:b/>
          <w:smallCaps/>
          <w:sz w:val="24"/>
          <w:szCs w:val="24"/>
        </w:rPr>
        <w:t xml:space="preserve">De-Escalation Tactics </w:t>
      </w:r>
    </w:p>
    <w:p w:rsidR="00802093" w:rsidRDefault="00545FE1" w:rsidP="00802093">
      <w:pPr>
        <w:rPr>
          <w:rFonts w:ascii="Cambria" w:hAnsi="Cambria" w:cs="Times New Roman"/>
          <w:sz w:val="24"/>
          <w:szCs w:val="24"/>
        </w:rPr>
      </w:pPr>
      <w:r w:rsidRPr="00802093">
        <w:rPr>
          <w:rFonts w:ascii="Cambria" w:hAnsi="Cambria" w:cs="Times New Roman"/>
          <w:sz w:val="24"/>
          <w:szCs w:val="24"/>
        </w:rPr>
        <w:t xml:space="preserve">When necessary, officers interacting with youth shall employ </w:t>
      </w:r>
      <w:proofErr w:type="gramStart"/>
      <w:r w:rsidRPr="00802093">
        <w:rPr>
          <w:rFonts w:ascii="Cambria" w:hAnsi="Cambria" w:cs="Times New Roman"/>
          <w:sz w:val="24"/>
          <w:szCs w:val="24"/>
        </w:rPr>
        <w:t>developmentally-appropriate</w:t>
      </w:r>
      <w:proofErr w:type="gramEnd"/>
      <w:r w:rsidR="00BF05C7" w:rsidRPr="00802093">
        <w:rPr>
          <w:rFonts w:ascii="Cambria" w:hAnsi="Cambria" w:cs="Times New Roman"/>
          <w:sz w:val="24"/>
          <w:szCs w:val="24"/>
        </w:rPr>
        <w:t>, trauma-informed</w:t>
      </w:r>
      <w:r w:rsidRPr="00802093">
        <w:rPr>
          <w:rFonts w:ascii="Cambria" w:hAnsi="Cambria" w:cs="Times New Roman"/>
          <w:sz w:val="24"/>
          <w:szCs w:val="24"/>
        </w:rPr>
        <w:t xml:space="preserve"> crisis intervention tactics designed to de-escalate the encounter, reduce triggering traumatic responses, and eliminate the need to use force. These practices require officers to use a problem-solving approach and communication strategies. It is key that officers </w:t>
      </w:r>
      <w:proofErr w:type="gramStart"/>
      <w:r w:rsidRPr="00802093">
        <w:rPr>
          <w:rFonts w:ascii="Cambria" w:hAnsi="Cambria" w:cs="Times New Roman"/>
          <w:sz w:val="24"/>
          <w:szCs w:val="24"/>
        </w:rPr>
        <w:t>be</w:t>
      </w:r>
      <w:proofErr w:type="gramEnd"/>
      <w:r w:rsidRPr="00802093">
        <w:rPr>
          <w:rFonts w:ascii="Cambria" w:hAnsi="Cambria" w:cs="Times New Roman"/>
          <w:sz w:val="24"/>
          <w:szCs w:val="24"/>
        </w:rPr>
        <w:t xml:space="preserve"> aware of their own stress level and the role </w:t>
      </w:r>
      <w:r w:rsidR="00AF6FE2" w:rsidRPr="00802093">
        <w:rPr>
          <w:rFonts w:ascii="Cambria" w:hAnsi="Cambria" w:cs="Times New Roman"/>
          <w:sz w:val="24"/>
          <w:szCs w:val="24"/>
        </w:rPr>
        <w:t>their demeanor</w:t>
      </w:r>
      <w:r w:rsidRPr="00802093">
        <w:rPr>
          <w:rFonts w:ascii="Cambria" w:hAnsi="Cambria" w:cs="Times New Roman"/>
          <w:sz w:val="24"/>
          <w:szCs w:val="24"/>
        </w:rPr>
        <w:t xml:space="preserve"> plays in the escalation of an interaction. </w:t>
      </w:r>
    </w:p>
    <w:p w:rsidR="00802093" w:rsidRDefault="00545FE1" w:rsidP="00802093">
      <w:pPr>
        <w:rPr>
          <w:rFonts w:ascii="Cambria" w:hAnsi="Cambria" w:cs="Times New Roman"/>
          <w:sz w:val="24"/>
          <w:szCs w:val="24"/>
        </w:rPr>
      </w:pPr>
      <w:r w:rsidRPr="00802093">
        <w:rPr>
          <w:rFonts w:ascii="Cambria" w:hAnsi="Cambria" w:cs="Times New Roman"/>
          <w:sz w:val="24"/>
          <w:szCs w:val="24"/>
        </w:rPr>
        <w:t xml:space="preserve">A </w:t>
      </w:r>
      <w:proofErr w:type="gramStart"/>
      <w:r w:rsidRPr="00802093">
        <w:rPr>
          <w:rFonts w:ascii="Cambria" w:hAnsi="Cambria" w:cs="Times New Roman"/>
          <w:sz w:val="24"/>
          <w:szCs w:val="24"/>
        </w:rPr>
        <w:t>developmentally-appropriate</w:t>
      </w:r>
      <w:proofErr w:type="gramEnd"/>
      <w:r w:rsidRPr="00802093">
        <w:rPr>
          <w:rFonts w:ascii="Cambria" w:hAnsi="Cambria" w:cs="Times New Roman"/>
          <w:sz w:val="24"/>
          <w:szCs w:val="24"/>
        </w:rPr>
        <w:t xml:space="preserve"> use-of-force and de-escalation approach includes the following components, adapted from recommendations of the National Institute for Justice</w:t>
      </w:r>
      <w:r w:rsidR="00BF05C7" w:rsidRPr="00802093">
        <w:rPr>
          <w:rFonts w:ascii="Cambria" w:hAnsi="Cambria" w:cs="Times New Roman"/>
          <w:sz w:val="24"/>
          <w:szCs w:val="24"/>
        </w:rPr>
        <w:t>:</w:t>
      </w:r>
      <w:r w:rsidRPr="00802093">
        <w:rPr>
          <w:rStyle w:val="EndnoteReference"/>
          <w:rFonts w:ascii="Cambria" w:hAnsi="Cambria"/>
          <w:sz w:val="24"/>
        </w:rPr>
        <w:endnoteReference w:id="2"/>
      </w:r>
      <w:r w:rsidRPr="00802093">
        <w:rPr>
          <w:rFonts w:ascii="Cambria" w:hAnsi="Cambria"/>
          <w:sz w:val="24"/>
        </w:rPr>
        <w:tab/>
      </w:r>
    </w:p>
    <w:p w:rsidR="00545FE1" w:rsidRPr="00802093" w:rsidRDefault="00545FE1" w:rsidP="00802093">
      <w:pPr>
        <w:rPr>
          <w:rFonts w:ascii="Cambria" w:hAnsi="Cambria" w:cs="Times New Roman"/>
          <w:sz w:val="24"/>
          <w:szCs w:val="24"/>
        </w:rPr>
      </w:pPr>
      <w:r w:rsidRPr="00802093">
        <w:rPr>
          <w:rFonts w:ascii="Cambria" w:hAnsi="Cambria" w:cs="Times New Roman"/>
          <w:sz w:val="24"/>
          <w:szCs w:val="24"/>
          <w:u w:val="single"/>
        </w:rPr>
        <w:t>Officer Presence</w:t>
      </w:r>
      <w:r w:rsidR="00AF6FE2" w:rsidRPr="00802093">
        <w:rPr>
          <w:rFonts w:ascii="Cambria" w:hAnsi="Cambria" w:cs="Times New Roman"/>
          <w:sz w:val="24"/>
          <w:szCs w:val="24"/>
          <w:u w:val="single"/>
        </w:rPr>
        <w:t>.</w:t>
      </w:r>
      <w:r w:rsidRPr="00802093">
        <w:rPr>
          <w:rFonts w:ascii="Cambria" w:hAnsi="Cambria" w:cs="Times New Roman"/>
          <w:sz w:val="24"/>
          <w:szCs w:val="24"/>
        </w:rPr>
        <w:t xml:space="preserve"> </w:t>
      </w:r>
      <w:r w:rsidR="00BF05C7" w:rsidRPr="00802093">
        <w:rPr>
          <w:rFonts w:ascii="Cambria" w:hAnsi="Cambria" w:cs="Times New Roman"/>
          <w:sz w:val="24"/>
          <w:szCs w:val="24"/>
        </w:rPr>
        <w:t xml:space="preserve"> In recognition that the</w:t>
      </w:r>
      <w:r w:rsidRPr="00802093">
        <w:rPr>
          <w:rFonts w:ascii="Cambria" w:hAnsi="Cambria" w:cs="Times New Roman"/>
          <w:sz w:val="24"/>
          <w:szCs w:val="24"/>
        </w:rPr>
        <w:t xml:space="preserve"> mere physical presence of an officer can be intimidating and threatening to youth</w:t>
      </w:r>
      <w:r w:rsidR="00BF05C7" w:rsidRPr="00802093">
        <w:rPr>
          <w:rFonts w:ascii="Cambria" w:hAnsi="Cambria" w:cs="Times New Roman"/>
          <w:sz w:val="24"/>
          <w:szCs w:val="24"/>
        </w:rPr>
        <w:t xml:space="preserve">, </w:t>
      </w:r>
      <w:r w:rsidR="00AF6FE2" w:rsidRPr="00802093">
        <w:rPr>
          <w:rFonts w:ascii="Cambria" w:hAnsi="Cambria" w:cs="Times New Roman"/>
          <w:sz w:val="24"/>
          <w:szCs w:val="24"/>
        </w:rPr>
        <w:t>when possible, Officers should</w:t>
      </w:r>
      <w:r w:rsidR="00142F40">
        <w:rPr>
          <w:rFonts w:ascii="Cambria" w:hAnsi="Cambria" w:cs="Times New Roman"/>
          <w:sz w:val="24"/>
          <w:szCs w:val="24"/>
        </w:rPr>
        <w:t xml:space="preserve"> begin interactions with youth by</w:t>
      </w:r>
      <w:r w:rsidR="00AF6FE2" w:rsidRPr="00802093">
        <w:rPr>
          <w:rFonts w:ascii="Cambria" w:hAnsi="Cambria" w:cs="Times New Roman"/>
          <w:sz w:val="24"/>
          <w:szCs w:val="24"/>
        </w:rPr>
        <w:t>:</w:t>
      </w:r>
    </w:p>
    <w:p w:rsidR="00AF6FE2" w:rsidRPr="00802093" w:rsidRDefault="00545FE1" w:rsidP="00B63389">
      <w:pPr>
        <w:pStyle w:val="ListParagraph"/>
        <w:widowControl w:val="0"/>
        <w:numPr>
          <w:ilvl w:val="0"/>
          <w:numId w:val="14"/>
        </w:numPr>
        <w:spacing w:after="0"/>
        <w:rPr>
          <w:rFonts w:ascii="Cambria" w:hAnsi="Cambria" w:cs="Times New Roman"/>
          <w:sz w:val="24"/>
          <w:szCs w:val="24"/>
        </w:rPr>
      </w:pPr>
      <w:proofErr w:type="gramStart"/>
      <w:r w:rsidRPr="00802093">
        <w:rPr>
          <w:rFonts w:ascii="Cambria" w:hAnsi="Cambria" w:cs="Times New Roman"/>
          <w:sz w:val="24"/>
          <w:szCs w:val="24"/>
        </w:rPr>
        <w:t>approach</w:t>
      </w:r>
      <w:r w:rsidR="00142F40">
        <w:rPr>
          <w:rFonts w:ascii="Cambria" w:hAnsi="Cambria" w:cs="Times New Roman"/>
          <w:sz w:val="24"/>
          <w:szCs w:val="24"/>
        </w:rPr>
        <w:t>ing</w:t>
      </w:r>
      <w:proofErr w:type="gramEnd"/>
      <w:r w:rsidRPr="00802093">
        <w:rPr>
          <w:rFonts w:ascii="Cambria" w:hAnsi="Cambria" w:cs="Times New Roman"/>
          <w:sz w:val="24"/>
          <w:szCs w:val="24"/>
        </w:rPr>
        <w:t xml:space="preserve"> youth in a non-confrontational manner</w:t>
      </w:r>
      <w:r w:rsidR="00BF05C7" w:rsidRPr="00802093">
        <w:rPr>
          <w:rFonts w:ascii="Cambria" w:hAnsi="Cambria" w:cs="Times New Roman"/>
          <w:sz w:val="24"/>
          <w:szCs w:val="24"/>
        </w:rPr>
        <w:t xml:space="preserve"> to diffuse tension and anxiety, </w:t>
      </w:r>
      <w:r w:rsidRPr="00802093">
        <w:rPr>
          <w:rFonts w:ascii="Cambria" w:hAnsi="Cambria" w:cs="Times New Roman"/>
          <w:sz w:val="24"/>
          <w:szCs w:val="24"/>
        </w:rPr>
        <w:t xml:space="preserve"> </w:t>
      </w:r>
    </w:p>
    <w:p w:rsidR="00545FE1" w:rsidRPr="00802093" w:rsidRDefault="00AF6FE2" w:rsidP="00B63389">
      <w:pPr>
        <w:pStyle w:val="ListParagraph"/>
        <w:widowControl w:val="0"/>
        <w:numPr>
          <w:ilvl w:val="0"/>
          <w:numId w:val="14"/>
        </w:numPr>
        <w:spacing w:after="0"/>
        <w:rPr>
          <w:rFonts w:ascii="Cambria" w:hAnsi="Cambria" w:cs="Times New Roman"/>
          <w:sz w:val="24"/>
          <w:szCs w:val="24"/>
        </w:rPr>
      </w:pPr>
      <w:proofErr w:type="gramStart"/>
      <w:r w:rsidRPr="00802093">
        <w:rPr>
          <w:rFonts w:ascii="Cambria" w:hAnsi="Cambria" w:cs="Times New Roman"/>
          <w:sz w:val="24"/>
          <w:szCs w:val="24"/>
        </w:rPr>
        <w:t>a</w:t>
      </w:r>
      <w:r w:rsidR="00545FE1" w:rsidRPr="00802093">
        <w:rPr>
          <w:rFonts w:ascii="Cambria" w:hAnsi="Cambria" w:cs="Times New Roman"/>
          <w:sz w:val="24"/>
          <w:szCs w:val="24"/>
        </w:rPr>
        <w:t>void</w:t>
      </w:r>
      <w:r w:rsidR="00142F40">
        <w:rPr>
          <w:rFonts w:ascii="Cambria" w:hAnsi="Cambria" w:cs="Times New Roman"/>
          <w:sz w:val="24"/>
          <w:szCs w:val="24"/>
        </w:rPr>
        <w:t>ing</w:t>
      </w:r>
      <w:proofErr w:type="gramEnd"/>
      <w:r w:rsidR="00545FE1" w:rsidRPr="00802093">
        <w:rPr>
          <w:rFonts w:ascii="Cambria" w:hAnsi="Cambria" w:cs="Times New Roman"/>
          <w:sz w:val="24"/>
          <w:szCs w:val="24"/>
        </w:rPr>
        <w:t xml:space="preserve"> quick movements and minimize commotion and stimulation to reduce triggering traumatic responses in yout</w:t>
      </w:r>
      <w:r w:rsidR="00BF05C7" w:rsidRPr="00802093">
        <w:rPr>
          <w:rFonts w:ascii="Cambria" w:hAnsi="Cambria" w:cs="Times New Roman"/>
          <w:sz w:val="24"/>
          <w:szCs w:val="24"/>
        </w:rPr>
        <w:t>h and increase their compliance,</w:t>
      </w:r>
    </w:p>
    <w:p w:rsidR="00545FE1" w:rsidRPr="00802093" w:rsidRDefault="00142F40" w:rsidP="00B63389">
      <w:pPr>
        <w:pStyle w:val="ListParagraph"/>
        <w:widowControl w:val="0"/>
        <w:numPr>
          <w:ilvl w:val="0"/>
          <w:numId w:val="14"/>
        </w:numPr>
        <w:spacing w:after="0"/>
        <w:rPr>
          <w:rFonts w:ascii="Cambria" w:hAnsi="Cambria" w:cs="Times New Roman"/>
          <w:sz w:val="24"/>
          <w:szCs w:val="24"/>
        </w:rPr>
      </w:pPr>
      <w:proofErr w:type="gramStart"/>
      <w:r>
        <w:rPr>
          <w:rFonts w:ascii="Cambria" w:hAnsi="Cambria" w:cs="Times New Roman"/>
          <w:sz w:val="24"/>
          <w:szCs w:val="24"/>
        </w:rPr>
        <w:t>creating</w:t>
      </w:r>
      <w:proofErr w:type="gramEnd"/>
      <w:r>
        <w:rPr>
          <w:rFonts w:ascii="Cambria" w:hAnsi="Cambria" w:cs="Times New Roman"/>
          <w:sz w:val="24"/>
          <w:szCs w:val="24"/>
        </w:rPr>
        <w:t xml:space="preserve"> </w:t>
      </w:r>
      <w:r w:rsidR="00545FE1" w:rsidRPr="00802093">
        <w:rPr>
          <w:rFonts w:ascii="Cambria" w:hAnsi="Cambria" w:cs="Times New Roman"/>
          <w:sz w:val="24"/>
          <w:szCs w:val="24"/>
        </w:rPr>
        <w:t xml:space="preserve">distance/separate youth from peers </w:t>
      </w:r>
      <w:r w:rsidR="00AF6FE2" w:rsidRPr="00802093">
        <w:rPr>
          <w:rFonts w:ascii="Cambria" w:hAnsi="Cambria" w:cs="Times New Roman"/>
          <w:sz w:val="24"/>
          <w:szCs w:val="24"/>
        </w:rPr>
        <w:t>for</w:t>
      </w:r>
      <w:r w:rsidR="00545FE1" w:rsidRPr="00802093">
        <w:rPr>
          <w:rFonts w:ascii="Cambria" w:hAnsi="Cambria" w:cs="Times New Roman"/>
          <w:sz w:val="24"/>
          <w:szCs w:val="24"/>
        </w:rPr>
        <w:t xml:space="preserve"> question</w:t>
      </w:r>
      <w:r w:rsidR="00AF6FE2" w:rsidRPr="00802093">
        <w:rPr>
          <w:rFonts w:ascii="Cambria" w:hAnsi="Cambria" w:cs="Times New Roman"/>
          <w:sz w:val="24"/>
          <w:szCs w:val="24"/>
        </w:rPr>
        <w:t>ing or to</w:t>
      </w:r>
      <w:r w:rsidR="00545FE1" w:rsidRPr="00802093">
        <w:rPr>
          <w:rFonts w:ascii="Cambria" w:hAnsi="Cambria" w:cs="Times New Roman"/>
          <w:sz w:val="24"/>
          <w:szCs w:val="24"/>
        </w:rPr>
        <w:t xml:space="preserve"> </w:t>
      </w:r>
      <w:r w:rsidR="00BF05C7" w:rsidRPr="00802093">
        <w:rPr>
          <w:rFonts w:ascii="Cambria" w:hAnsi="Cambria" w:cs="Times New Roman"/>
          <w:sz w:val="24"/>
          <w:szCs w:val="24"/>
        </w:rPr>
        <w:t>investigate a situation,</w:t>
      </w:r>
      <w:r w:rsidR="00545FE1" w:rsidRPr="00802093">
        <w:rPr>
          <w:rFonts w:ascii="Cambria" w:hAnsi="Cambria" w:cs="Times New Roman"/>
          <w:sz w:val="24"/>
          <w:szCs w:val="24"/>
        </w:rPr>
        <w:t xml:space="preserve"> </w:t>
      </w:r>
    </w:p>
    <w:p w:rsidR="00545FE1" w:rsidRPr="00802093" w:rsidRDefault="00AF6FE2" w:rsidP="00B63389">
      <w:pPr>
        <w:pStyle w:val="ListParagraph"/>
        <w:widowControl w:val="0"/>
        <w:numPr>
          <w:ilvl w:val="0"/>
          <w:numId w:val="14"/>
        </w:numPr>
        <w:spacing w:after="0"/>
        <w:rPr>
          <w:rFonts w:ascii="Cambria" w:hAnsi="Cambria" w:cs="Times New Roman"/>
          <w:sz w:val="24"/>
          <w:szCs w:val="24"/>
        </w:rPr>
      </w:pPr>
      <w:proofErr w:type="gramStart"/>
      <w:r w:rsidRPr="00802093">
        <w:rPr>
          <w:rFonts w:ascii="Cambria" w:hAnsi="Cambria" w:cs="Times New Roman"/>
          <w:sz w:val="24"/>
          <w:szCs w:val="24"/>
        </w:rPr>
        <w:t>e</w:t>
      </w:r>
      <w:r w:rsidR="00545FE1" w:rsidRPr="00802093">
        <w:rPr>
          <w:rFonts w:ascii="Cambria" w:hAnsi="Cambria" w:cs="Times New Roman"/>
          <w:sz w:val="24"/>
          <w:szCs w:val="24"/>
        </w:rPr>
        <w:t>xplain</w:t>
      </w:r>
      <w:r w:rsidR="00142F40">
        <w:rPr>
          <w:rFonts w:ascii="Cambria" w:hAnsi="Cambria" w:cs="Times New Roman"/>
          <w:sz w:val="24"/>
          <w:szCs w:val="24"/>
        </w:rPr>
        <w:t>ing</w:t>
      </w:r>
      <w:proofErr w:type="gramEnd"/>
      <w:r w:rsidR="00545FE1" w:rsidRPr="00802093">
        <w:rPr>
          <w:rFonts w:ascii="Cambria" w:hAnsi="Cambria" w:cs="Times New Roman"/>
          <w:sz w:val="24"/>
          <w:szCs w:val="24"/>
        </w:rPr>
        <w:t xml:space="preserve"> </w:t>
      </w:r>
      <w:r w:rsidRPr="00802093">
        <w:rPr>
          <w:rFonts w:ascii="Cambria" w:hAnsi="Cambria" w:cs="Times New Roman"/>
          <w:sz w:val="24"/>
          <w:szCs w:val="24"/>
        </w:rPr>
        <w:t xml:space="preserve">the </w:t>
      </w:r>
      <w:r w:rsidR="00545FE1" w:rsidRPr="00802093">
        <w:rPr>
          <w:rFonts w:ascii="Cambria" w:hAnsi="Cambria" w:cs="Times New Roman"/>
          <w:sz w:val="24"/>
          <w:szCs w:val="24"/>
        </w:rPr>
        <w:t>purpose of the stop</w:t>
      </w:r>
      <w:r w:rsidRPr="00802093">
        <w:rPr>
          <w:rFonts w:ascii="Cambria" w:hAnsi="Cambria" w:cs="Times New Roman"/>
          <w:sz w:val="24"/>
          <w:szCs w:val="24"/>
        </w:rPr>
        <w:t xml:space="preserve"> in simple, direct language</w:t>
      </w:r>
      <w:r w:rsidR="00545FE1" w:rsidRPr="00802093">
        <w:rPr>
          <w:rFonts w:ascii="Cambria" w:hAnsi="Cambria" w:cs="Times New Roman"/>
          <w:sz w:val="24"/>
          <w:szCs w:val="24"/>
        </w:rPr>
        <w:t xml:space="preserve">. </w:t>
      </w:r>
    </w:p>
    <w:p w:rsidR="00545FE1" w:rsidRPr="00802093" w:rsidRDefault="00545FE1" w:rsidP="00545FE1">
      <w:pPr>
        <w:widowControl w:val="0"/>
        <w:spacing w:after="0"/>
        <w:ind w:left="1440"/>
        <w:contextualSpacing/>
        <w:rPr>
          <w:rFonts w:ascii="Cambria" w:hAnsi="Cambria" w:cs="Times New Roman"/>
          <w:sz w:val="24"/>
          <w:szCs w:val="24"/>
        </w:rPr>
      </w:pPr>
    </w:p>
    <w:p w:rsidR="00545FE1" w:rsidRPr="00802093" w:rsidRDefault="00545FE1" w:rsidP="00802093">
      <w:pPr>
        <w:widowControl w:val="0"/>
        <w:spacing w:after="0"/>
        <w:contextualSpacing/>
        <w:rPr>
          <w:rFonts w:ascii="Cambria" w:hAnsi="Cambria" w:cs="Times New Roman"/>
          <w:sz w:val="24"/>
          <w:szCs w:val="24"/>
        </w:rPr>
      </w:pPr>
      <w:r w:rsidRPr="00802093">
        <w:rPr>
          <w:rFonts w:ascii="Cambria" w:hAnsi="Cambria" w:cs="Times New Roman"/>
          <w:sz w:val="24"/>
          <w:szCs w:val="24"/>
          <w:u w:val="single"/>
        </w:rPr>
        <w:t>Communication Strategies</w:t>
      </w:r>
      <w:r w:rsidR="00AF6FE2" w:rsidRPr="00802093">
        <w:rPr>
          <w:rFonts w:ascii="Cambria" w:hAnsi="Cambria" w:cs="Times New Roman"/>
          <w:sz w:val="24"/>
          <w:szCs w:val="24"/>
        </w:rPr>
        <w:t xml:space="preserve">.  </w:t>
      </w:r>
      <w:r w:rsidRPr="00802093">
        <w:rPr>
          <w:rFonts w:ascii="Cambria" w:hAnsi="Cambria" w:cs="Times New Roman"/>
          <w:sz w:val="24"/>
          <w:szCs w:val="24"/>
        </w:rPr>
        <w:t xml:space="preserve">Youth often respond to tone more immediately than verbal </w:t>
      </w:r>
      <w:proofErr w:type="gramStart"/>
      <w:r w:rsidRPr="00802093">
        <w:rPr>
          <w:rFonts w:ascii="Cambria" w:hAnsi="Cambria" w:cs="Times New Roman"/>
          <w:sz w:val="24"/>
          <w:szCs w:val="24"/>
        </w:rPr>
        <w:t>directives</w:t>
      </w:r>
      <w:r w:rsidR="00AF6FE2" w:rsidRPr="00802093">
        <w:rPr>
          <w:rFonts w:ascii="Cambria" w:hAnsi="Cambria" w:cs="Times New Roman"/>
          <w:sz w:val="24"/>
          <w:szCs w:val="24"/>
        </w:rPr>
        <w:t xml:space="preserve"> which</w:t>
      </w:r>
      <w:proofErr w:type="gramEnd"/>
      <w:r w:rsidR="00AF6FE2" w:rsidRPr="00802093">
        <w:rPr>
          <w:rFonts w:ascii="Cambria" w:hAnsi="Cambria" w:cs="Times New Roman"/>
          <w:sz w:val="24"/>
          <w:szCs w:val="24"/>
        </w:rPr>
        <w:t xml:space="preserve"> can easily lead to an unexpected and unwelcome response to a simple request/instruction.  Officers </w:t>
      </w:r>
      <w:r w:rsidR="00BD461D" w:rsidRPr="00802093">
        <w:rPr>
          <w:rFonts w:ascii="Cambria" w:hAnsi="Cambria" w:cs="Times New Roman"/>
          <w:sz w:val="24"/>
          <w:szCs w:val="24"/>
        </w:rPr>
        <w:t>can minimize that potential by</w:t>
      </w:r>
      <w:r w:rsidR="00AF6FE2" w:rsidRPr="00802093">
        <w:rPr>
          <w:rFonts w:ascii="Cambria" w:hAnsi="Cambria" w:cs="Times New Roman"/>
          <w:sz w:val="24"/>
          <w:szCs w:val="24"/>
        </w:rPr>
        <w:t>:</w:t>
      </w:r>
    </w:p>
    <w:p w:rsidR="00802093" w:rsidRPr="00802093" w:rsidRDefault="00BD461D" w:rsidP="00802093">
      <w:pPr>
        <w:pStyle w:val="ListParagraph"/>
        <w:widowControl w:val="0"/>
        <w:numPr>
          <w:ilvl w:val="0"/>
          <w:numId w:val="20"/>
        </w:numPr>
        <w:spacing w:after="0"/>
        <w:rPr>
          <w:rFonts w:ascii="Cambria" w:hAnsi="Cambria" w:cs="Times New Roman"/>
          <w:sz w:val="24"/>
          <w:szCs w:val="24"/>
        </w:rPr>
      </w:pPr>
      <w:proofErr w:type="gramStart"/>
      <w:r w:rsidRPr="00802093">
        <w:rPr>
          <w:rFonts w:ascii="Cambria" w:hAnsi="Cambria" w:cs="Times New Roman"/>
          <w:sz w:val="24"/>
          <w:szCs w:val="24"/>
        </w:rPr>
        <w:t>using</w:t>
      </w:r>
      <w:proofErr w:type="gramEnd"/>
      <w:r w:rsidRPr="00802093">
        <w:rPr>
          <w:rFonts w:ascii="Cambria" w:hAnsi="Cambria" w:cs="Times New Roman"/>
          <w:sz w:val="24"/>
          <w:szCs w:val="24"/>
        </w:rPr>
        <w:t xml:space="preserve"> a calm and measured tone to gain voluntary compliance.</w:t>
      </w:r>
    </w:p>
    <w:p w:rsidR="00802093" w:rsidRDefault="00BD461D" w:rsidP="00B63389">
      <w:pPr>
        <w:pStyle w:val="ListParagraph"/>
        <w:widowControl w:val="0"/>
        <w:numPr>
          <w:ilvl w:val="0"/>
          <w:numId w:val="20"/>
        </w:numPr>
        <w:spacing w:after="0"/>
        <w:rPr>
          <w:rFonts w:ascii="Cambria" w:hAnsi="Cambria" w:cs="Times New Roman"/>
          <w:sz w:val="24"/>
          <w:szCs w:val="24"/>
        </w:rPr>
      </w:pPr>
      <w:proofErr w:type="gramStart"/>
      <w:r w:rsidRPr="00802093">
        <w:rPr>
          <w:rFonts w:ascii="Cambria" w:hAnsi="Cambria" w:cs="Times New Roman"/>
          <w:sz w:val="24"/>
          <w:szCs w:val="24"/>
        </w:rPr>
        <w:t>using</w:t>
      </w:r>
      <w:proofErr w:type="gramEnd"/>
      <w:r w:rsidR="00545FE1" w:rsidRPr="00802093">
        <w:rPr>
          <w:rFonts w:ascii="Cambria" w:hAnsi="Cambria" w:cs="Times New Roman"/>
          <w:sz w:val="24"/>
          <w:szCs w:val="24"/>
        </w:rPr>
        <w:t xml:space="preserve"> simple, concrete la</w:t>
      </w:r>
      <w:r w:rsidR="00BF05C7" w:rsidRPr="00802093">
        <w:rPr>
          <w:rFonts w:ascii="Cambria" w:hAnsi="Cambria" w:cs="Times New Roman"/>
          <w:sz w:val="24"/>
          <w:szCs w:val="24"/>
        </w:rPr>
        <w:t xml:space="preserve">nguage and short direct phrases, using </w:t>
      </w:r>
      <w:r w:rsidR="00545FE1" w:rsidRPr="00802093">
        <w:rPr>
          <w:rFonts w:ascii="Cambria" w:hAnsi="Cambria" w:cs="Times New Roman"/>
          <w:sz w:val="24"/>
          <w:szCs w:val="24"/>
        </w:rPr>
        <w:t xml:space="preserve">affirmative rather than negative commands, e.g. </w:t>
      </w:r>
      <w:r w:rsidR="00545FE1" w:rsidRPr="00802093">
        <w:rPr>
          <w:rFonts w:ascii="Cambria" w:hAnsi="Cambria" w:cs="Times New Roman"/>
          <w:i/>
          <w:sz w:val="24"/>
          <w:szCs w:val="24"/>
        </w:rPr>
        <w:t>do</w:t>
      </w:r>
      <w:r w:rsidR="00545FE1" w:rsidRPr="00802093">
        <w:rPr>
          <w:rFonts w:ascii="Cambria" w:hAnsi="Cambria" w:cs="Times New Roman"/>
          <w:sz w:val="24"/>
          <w:szCs w:val="24"/>
        </w:rPr>
        <w:t xml:space="preserve"> versus </w:t>
      </w:r>
      <w:r w:rsidR="00545FE1" w:rsidRPr="00802093">
        <w:rPr>
          <w:rFonts w:ascii="Cambria" w:hAnsi="Cambria" w:cs="Times New Roman"/>
          <w:i/>
          <w:sz w:val="24"/>
          <w:szCs w:val="24"/>
        </w:rPr>
        <w:t>don’t</w:t>
      </w:r>
      <w:r w:rsidR="00545FE1" w:rsidRPr="00802093">
        <w:rPr>
          <w:rFonts w:ascii="Cambria" w:hAnsi="Cambria" w:cs="Times New Roman"/>
          <w:sz w:val="24"/>
          <w:szCs w:val="24"/>
        </w:rPr>
        <w:t>.</w:t>
      </w:r>
    </w:p>
    <w:p w:rsidR="00802093" w:rsidRDefault="00BD461D" w:rsidP="00B63389">
      <w:pPr>
        <w:pStyle w:val="ListParagraph"/>
        <w:widowControl w:val="0"/>
        <w:numPr>
          <w:ilvl w:val="0"/>
          <w:numId w:val="20"/>
        </w:numPr>
        <w:spacing w:after="0"/>
        <w:rPr>
          <w:rFonts w:ascii="Cambria" w:hAnsi="Cambria" w:cs="Times New Roman"/>
          <w:sz w:val="24"/>
          <w:szCs w:val="24"/>
        </w:rPr>
      </w:pPr>
      <w:proofErr w:type="gramStart"/>
      <w:r w:rsidRPr="00802093">
        <w:rPr>
          <w:rFonts w:ascii="Cambria" w:hAnsi="Cambria" w:cs="Times New Roman"/>
          <w:sz w:val="24"/>
          <w:szCs w:val="24"/>
        </w:rPr>
        <w:t>using</w:t>
      </w:r>
      <w:proofErr w:type="gramEnd"/>
      <w:r w:rsidR="00545FE1" w:rsidRPr="00802093">
        <w:rPr>
          <w:rFonts w:ascii="Cambria" w:hAnsi="Cambria" w:cs="Times New Roman"/>
          <w:sz w:val="24"/>
          <w:szCs w:val="24"/>
        </w:rPr>
        <w:t xml:space="preserve"> repetition in a clear v</w:t>
      </w:r>
      <w:r w:rsidR="00802093">
        <w:rPr>
          <w:rFonts w:ascii="Cambria" w:hAnsi="Cambria" w:cs="Times New Roman"/>
          <w:sz w:val="24"/>
          <w:szCs w:val="24"/>
        </w:rPr>
        <w:t>oice to reinforce instructions.</w:t>
      </w:r>
    </w:p>
    <w:p w:rsidR="00802093" w:rsidRDefault="00BD461D" w:rsidP="00B63389">
      <w:pPr>
        <w:pStyle w:val="ListParagraph"/>
        <w:widowControl w:val="0"/>
        <w:numPr>
          <w:ilvl w:val="0"/>
          <w:numId w:val="20"/>
        </w:numPr>
        <w:spacing w:after="0"/>
        <w:rPr>
          <w:rFonts w:ascii="Cambria" w:hAnsi="Cambria" w:cs="Times New Roman"/>
          <w:sz w:val="24"/>
          <w:szCs w:val="24"/>
        </w:rPr>
      </w:pPr>
      <w:proofErr w:type="gramStart"/>
      <w:r w:rsidRPr="00802093">
        <w:rPr>
          <w:rFonts w:ascii="Cambria" w:hAnsi="Cambria" w:cs="Times New Roman"/>
          <w:sz w:val="24"/>
          <w:szCs w:val="24"/>
        </w:rPr>
        <w:t>repeating</w:t>
      </w:r>
      <w:proofErr w:type="gramEnd"/>
      <w:r w:rsidR="00545FE1" w:rsidRPr="00802093">
        <w:rPr>
          <w:rFonts w:ascii="Cambria" w:hAnsi="Cambria" w:cs="Times New Roman"/>
          <w:sz w:val="24"/>
          <w:szCs w:val="24"/>
        </w:rPr>
        <w:t xml:space="preserve"> back what youth say</w:t>
      </w:r>
      <w:r w:rsidR="00BF05C7" w:rsidRPr="00802093">
        <w:rPr>
          <w:rFonts w:ascii="Cambria" w:hAnsi="Cambria" w:cs="Times New Roman"/>
          <w:sz w:val="24"/>
          <w:szCs w:val="24"/>
        </w:rPr>
        <w:t xml:space="preserve"> to demonstrate officers’</w:t>
      </w:r>
      <w:r w:rsidR="00545FE1" w:rsidRPr="00802093">
        <w:rPr>
          <w:rFonts w:ascii="Cambria" w:hAnsi="Cambria" w:cs="Times New Roman"/>
          <w:sz w:val="24"/>
          <w:szCs w:val="24"/>
        </w:rPr>
        <w:t xml:space="preserve"> understanding of the </w:t>
      </w:r>
      <w:r w:rsidR="00BF05C7" w:rsidRPr="00802093">
        <w:rPr>
          <w:rFonts w:ascii="Cambria" w:hAnsi="Cambria" w:cs="Times New Roman"/>
          <w:sz w:val="24"/>
          <w:szCs w:val="24"/>
        </w:rPr>
        <w:t xml:space="preserve">youth’s </w:t>
      </w:r>
      <w:r w:rsidR="00545FE1" w:rsidRPr="00802093">
        <w:rPr>
          <w:rFonts w:ascii="Cambria" w:hAnsi="Cambria" w:cs="Times New Roman"/>
          <w:sz w:val="24"/>
          <w:szCs w:val="24"/>
        </w:rPr>
        <w:t>statements,</w:t>
      </w:r>
      <w:r w:rsidR="00BF05C7" w:rsidRPr="00802093">
        <w:rPr>
          <w:rFonts w:ascii="Cambria" w:hAnsi="Cambria" w:cs="Times New Roman"/>
          <w:sz w:val="24"/>
          <w:szCs w:val="24"/>
        </w:rPr>
        <w:t xml:space="preserve"> offer an</w:t>
      </w:r>
      <w:r w:rsidR="00545FE1" w:rsidRPr="00802093">
        <w:rPr>
          <w:rFonts w:ascii="Cambria" w:hAnsi="Cambria" w:cs="Times New Roman"/>
          <w:sz w:val="24"/>
          <w:szCs w:val="24"/>
        </w:rPr>
        <w:t xml:space="preserve"> opportunity for clarification, and slow down the interaction.</w:t>
      </w:r>
    </w:p>
    <w:p w:rsidR="00802093" w:rsidRDefault="00802093" w:rsidP="00B63389">
      <w:pPr>
        <w:pStyle w:val="ListParagraph"/>
        <w:widowControl w:val="0"/>
        <w:numPr>
          <w:ilvl w:val="0"/>
          <w:numId w:val="20"/>
        </w:numPr>
        <w:spacing w:after="0"/>
        <w:rPr>
          <w:rFonts w:ascii="Cambria" w:hAnsi="Cambria" w:cs="Times New Roman"/>
          <w:sz w:val="24"/>
          <w:szCs w:val="24"/>
        </w:rPr>
      </w:pPr>
      <w:proofErr w:type="gramStart"/>
      <w:r>
        <w:rPr>
          <w:rFonts w:ascii="Cambria" w:hAnsi="Cambria" w:cs="Times New Roman"/>
          <w:sz w:val="24"/>
          <w:szCs w:val="24"/>
        </w:rPr>
        <w:t>not</w:t>
      </w:r>
      <w:proofErr w:type="gramEnd"/>
      <w:r>
        <w:rPr>
          <w:rFonts w:ascii="Cambria" w:hAnsi="Cambria" w:cs="Times New Roman"/>
          <w:sz w:val="24"/>
          <w:szCs w:val="24"/>
        </w:rPr>
        <w:t xml:space="preserve"> using</w:t>
      </w:r>
      <w:r w:rsidRPr="00802093">
        <w:rPr>
          <w:rFonts w:ascii="Cambria" w:hAnsi="Cambria" w:cs="Times New Roman"/>
          <w:sz w:val="24"/>
          <w:szCs w:val="24"/>
        </w:rPr>
        <w:t xml:space="preserve"> from</w:t>
      </w:r>
      <w:r w:rsidR="00BD461D" w:rsidRPr="00802093">
        <w:rPr>
          <w:rFonts w:ascii="Cambria" w:hAnsi="Cambria" w:cs="Times New Roman"/>
          <w:sz w:val="24"/>
          <w:szCs w:val="24"/>
        </w:rPr>
        <w:t xml:space="preserve"> </w:t>
      </w:r>
      <w:r w:rsidR="00545FE1" w:rsidRPr="00802093">
        <w:rPr>
          <w:rFonts w:ascii="Cambria" w:hAnsi="Cambria" w:cs="Times New Roman"/>
          <w:sz w:val="24"/>
          <w:szCs w:val="24"/>
        </w:rPr>
        <w:t>threats and intimidation, or other gestures or behaviors that may be seen as aggressive, to gain compliance.</w:t>
      </w:r>
    </w:p>
    <w:p w:rsidR="00802093" w:rsidRDefault="00BD461D" w:rsidP="00B63389">
      <w:pPr>
        <w:pStyle w:val="ListParagraph"/>
        <w:widowControl w:val="0"/>
        <w:numPr>
          <w:ilvl w:val="0"/>
          <w:numId w:val="20"/>
        </w:numPr>
        <w:spacing w:after="0"/>
        <w:rPr>
          <w:rFonts w:ascii="Cambria" w:hAnsi="Cambria" w:cs="Times New Roman"/>
          <w:sz w:val="24"/>
          <w:szCs w:val="24"/>
        </w:rPr>
      </w:pPr>
      <w:proofErr w:type="gramStart"/>
      <w:r w:rsidRPr="00802093">
        <w:rPr>
          <w:rFonts w:ascii="Cambria" w:hAnsi="Cambria" w:cs="Times New Roman"/>
          <w:sz w:val="24"/>
          <w:szCs w:val="24"/>
        </w:rPr>
        <w:t>allowing</w:t>
      </w:r>
      <w:proofErr w:type="gramEnd"/>
      <w:r w:rsidR="00545FE1" w:rsidRPr="00802093">
        <w:rPr>
          <w:rFonts w:ascii="Cambria" w:hAnsi="Cambria" w:cs="Times New Roman"/>
          <w:sz w:val="24"/>
          <w:szCs w:val="24"/>
        </w:rPr>
        <w:t xml:space="preserve"> youth to make choices when appropriate, even if it is only the appearance of a choice to gain compliance. </w:t>
      </w:r>
    </w:p>
    <w:p w:rsidR="00545FE1" w:rsidRPr="00802093" w:rsidRDefault="00BD461D" w:rsidP="00B63389">
      <w:pPr>
        <w:pStyle w:val="ListParagraph"/>
        <w:widowControl w:val="0"/>
        <w:numPr>
          <w:ilvl w:val="0"/>
          <w:numId w:val="20"/>
        </w:numPr>
        <w:spacing w:after="0"/>
        <w:rPr>
          <w:rFonts w:ascii="Cambria" w:hAnsi="Cambria" w:cs="Times New Roman"/>
          <w:sz w:val="24"/>
          <w:szCs w:val="24"/>
        </w:rPr>
      </w:pPr>
      <w:proofErr w:type="gramStart"/>
      <w:r w:rsidRPr="00802093">
        <w:rPr>
          <w:rFonts w:ascii="Cambria" w:hAnsi="Cambria" w:cs="Times New Roman"/>
          <w:sz w:val="24"/>
          <w:szCs w:val="24"/>
        </w:rPr>
        <w:t>allowing</w:t>
      </w:r>
      <w:proofErr w:type="gramEnd"/>
      <w:r w:rsidR="00545FE1" w:rsidRPr="00802093">
        <w:rPr>
          <w:rFonts w:ascii="Cambria" w:hAnsi="Cambria" w:cs="Times New Roman"/>
          <w:sz w:val="24"/>
          <w:szCs w:val="24"/>
        </w:rPr>
        <w:t xml:space="preserve"> time for youth to comply, including consideration of the environment and competing stimulus (e.g. sirens, flashing lights, noise, commotion). </w:t>
      </w:r>
    </w:p>
    <w:p w:rsidR="00545FE1" w:rsidRPr="00802093" w:rsidRDefault="00545FE1" w:rsidP="00545FE1">
      <w:pPr>
        <w:widowControl w:val="0"/>
        <w:spacing w:after="0"/>
        <w:ind w:left="1440"/>
        <w:contextualSpacing/>
        <w:rPr>
          <w:rFonts w:ascii="Cambria" w:hAnsi="Cambria" w:cs="Times New Roman"/>
          <w:color w:val="000000" w:themeColor="text1"/>
          <w:sz w:val="24"/>
          <w:szCs w:val="24"/>
        </w:rPr>
      </w:pPr>
    </w:p>
    <w:p w:rsidR="00545FE1" w:rsidRPr="00802093" w:rsidRDefault="00545FE1" w:rsidP="00545FE1">
      <w:pPr>
        <w:spacing w:after="0"/>
        <w:outlineLvl w:val="0"/>
        <w:rPr>
          <w:rFonts w:ascii="Cambria" w:hAnsi="Cambria" w:cs="Times New Roman"/>
          <w:b/>
          <w:smallCaps/>
          <w:sz w:val="24"/>
          <w:szCs w:val="24"/>
        </w:rPr>
      </w:pPr>
      <w:r w:rsidRPr="00802093">
        <w:rPr>
          <w:rFonts w:ascii="Cambria" w:hAnsi="Cambria" w:cs="Times New Roman"/>
          <w:b/>
          <w:smallCaps/>
          <w:sz w:val="24"/>
          <w:szCs w:val="24"/>
        </w:rPr>
        <w:t>Use of Force with Youth:</w:t>
      </w:r>
    </w:p>
    <w:p w:rsidR="00101A25" w:rsidRPr="00802093" w:rsidRDefault="00545FE1" w:rsidP="00101A25">
      <w:pPr>
        <w:rPr>
          <w:rFonts w:ascii="Cambria" w:hAnsi="Cambria" w:cs="Times New Roman"/>
          <w:sz w:val="24"/>
          <w:szCs w:val="24"/>
        </w:rPr>
      </w:pPr>
      <w:r w:rsidRPr="00802093">
        <w:rPr>
          <w:rFonts w:ascii="Cambria" w:hAnsi="Cambria" w:cs="Times New Roman"/>
          <w:sz w:val="24"/>
          <w:szCs w:val="24"/>
        </w:rPr>
        <w:t xml:space="preserve">When determining whether, and to what degree, to use force when responding to youth, officers must be mindful of both the circumstances giving rise to the encounter and to the environment in which the interaction is taking place, especially when it occurs in child-centric locations such as homes, schools, playgrounds, and recreation centers. </w:t>
      </w:r>
      <w:r w:rsidR="00802093">
        <w:rPr>
          <w:rFonts w:ascii="Cambria" w:hAnsi="Cambria" w:cs="Times New Roman"/>
          <w:sz w:val="24"/>
          <w:szCs w:val="24"/>
        </w:rPr>
        <w:t xml:space="preserve"> Transit Officers discretion to use force is informed by the following policies </w:t>
      </w:r>
    </w:p>
    <w:p w:rsidR="00ED16DF" w:rsidRPr="00802093" w:rsidRDefault="00101A25" w:rsidP="00861EE7">
      <w:pPr>
        <w:widowControl w:val="0"/>
        <w:numPr>
          <w:ilvl w:val="0"/>
          <w:numId w:val="18"/>
        </w:numPr>
        <w:spacing w:after="0"/>
        <w:contextualSpacing/>
        <w:rPr>
          <w:rFonts w:ascii="Cambria" w:hAnsi="Cambria" w:cs="Times New Roman"/>
          <w:sz w:val="24"/>
          <w:szCs w:val="24"/>
        </w:rPr>
      </w:pPr>
      <w:r w:rsidRPr="00802093">
        <w:rPr>
          <w:rFonts w:ascii="Cambria" w:hAnsi="Cambria" w:cs="Times New Roman"/>
          <w:sz w:val="24"/>
          <w:szCs w:val="24"/>
        </w:rPr>
        <w:t>Use of force is prohibited except where deemed the only means by which a situation can be stabilized.</w:t>
      </w:r>
      <w:r w:rsidR="00ED16DF" w:rsidRPr="00802093">
        <w:rPr>
          <w:rFonts w:ascii="Cambria" w:hAnsi="Cambria" w:cs="Times New Roman"/>
          <w:sz w:val="24"/>
          <w:szCs w:val="24"/>
        </w:rPr>
        <w:t xml:space="preserve"> </w:t>
      </w:r>
    </w:p>
    <w:p w:rsidR="00101A25" w:rsidRPr="00802093" w:rsidRDefault="00ED16DF" w:rsidP="00861EE7">
      <w:pPr>
        <w:widowControl w:val="0"/>
        <w:numPr>
          <w:ilvl w:val="0"/>
          <w:numId w:val="18"/>
        </w:numPr>
        <w:spacing w:after="0"/>
        <w:contextualSpacing/>
        <w:rPr>
          <w:rFonts w:ascii="Cambria" w:hAnsi="Cambria" w:cs="Times New Roman"/>
          <w:sz w:val="24"/>
          <w:szCs w:val="24"/>
        </w:rPr>
      </w:pPr>
      <w:r w:rsidRPr="00802093">
        <w:rPr>
          <w:rFonts w:ascii="Cambria" w:hAnsi="Cambria" w:cs="Times New Roman"/>
          <w:sz w:val="24"/>
          <w:szCs w:val="24"/>
        </w:rPr>
        <w:t>Force is not to be used for expediency</w:t>
      </w:r>
      <w:r w:rsidR="00802093" w:rsidRPr="00802093">
        <w:rPr>
          <w:rFonts w:ascii="Cambria" w:hAnsi="Cambria" w:cs="Times New Roman"/>
          <w:sz w:val="24"/>
          <w:szCs w:val="24"/>
        </w:rPr>
        <w:t xml:space="preserve"> or punishment</w:t>
      </w:r>
      <w:r w:rsidRPr="00802093">
        <w:rPr>
          <w:rFonts w:ascii="Cambria" w:hAnsi="Cambria" w:cs="Times New Roman"/>
          <w:sz w:val="24"/>
          <w:szCs w:val="24"/>
        </w:rPr>
        <w:t>.</w:t>
      </w:r>
    </w:p>
    <w:p w:rsidR="00BD461D" w:rsidRPr="00802093" w:rsidRDefault="00BD461D" w:rsidP="00861EE7">
      <w:pPr>
        <w:widowControl w:val="0"/>
        <w:numPr>
          <w:ilvl w:val="0"/>
          <w:numId w:val="18"/>
        </w:numPr>
        <w:spacing w:after="0"/>
        <w:contextualSpacing/>
        <w:rPr>
          <w:rFonts w:ascii="Cambria" w:hAnsi="Cambria" w:cs="Times New Roman"/>
          <w:sz w:val="24"/>
          <w:szCs w:val="24"/>
        </w:rPr>
      </w:pPr>
      <w:r w:rsidRPr="00802093">
        <w:rPr>
          <w:rFonts w:ascii="Cambria" w:hAnsi="Cambria" w:cs="Times New Roman"/>
          <w:sz w:val="24"/>
          <w:szCs w:val="24"/>
        </w:rPr>
        <w:t>Physical force of any kind must be objectively reasonable, necessary, proportional to the circumstances and consistent with the age, body-size, disability status, relative strength, and risk posed by the youth.</w:t>
      </w:r>
    </w:p>
    <w:p w:rsidR="00BD461D" w:rsidRPr="00802093" w:rsidRDefault="00101A25" w:rsidP="00861EE7">
      <w:pPr>
        <w:widowControl w:val="0"/>
        <w:numPr>
          <w:ilvl w:val="0"/>
          <w:numId w:val="18"/>
        </w:numPr>
        <w:spacing w:after="0"/>
        <w:contextualSpacing/>
        <w:rPr>
          <w:rFonts w:ascii="Cambria" w:hAnsi="Cambria" w:cs="Times New Roman"/>
          <w:sz w:val="24"/>
          <w:szCs w:val="24"/>
        </w:rPr>
      </w:pPr>
      <w:r w:rsidRPr="00802093">
        <w:rPr>
          <w:rFonts w:ascii="Cambria" w:hAnsi="Cambria" w:cs="Times New Roman"/>
          <w:sz w:val="24"/>
          <w:szCs w:val="24"/>
        </w:rPr>
        <w:t>The p</w:t>
      </w:r>
      <w:r w:rsidR="00BD461D" w:rsidRPr="00802093">
        <w:rPr>
          <w:rFonts w:ascii="Cambria" w:hAnsi="Cambria" w:cs="Times New Roman"/>
          <w:sz w:val="24"/>
          <w:szCs w:val="24"/>
        </w:rPr>
        <w:t>hysical attributes of the officer relative to the youth must also inform the degree of force reasonably necessary and objectively reasonable to stabilize a situation.</w:t>
      </w:r>
    </w:p>
    <w:p w:rsidR="00101A25" w:rsidRPr="00802093" w:rsidRDefault="00101A25" w:rsidP="00861EE7">
      <w:pPr>
        <w:widowControl w:val="0"/>
        <w:numPr>
          <w:ilvl w:val="0"/>
          <w:numId w:val="18"/>
        </w:numPr>
        <w:spacing w:after="0"/>
        <w:contextualSpacing/>
        <w:rPr>
          <w:rFonts w:ascii="Cambria" w:hAnsi="Cambria" w:cs="Times New Roman"/>
          <w:sz w:val="24"/>
          <w:szCs w:val="24"/>
        </w:rPr>
      </w:pPr>
      <w:r w:rsidRPr="00802093">
        <w:rPr>
          <w:rFonts w:ascii="Cambria" w:hAnsi="Cambria" w:cs="Times New Roman"/>
          <w:sz w:val="24"/>
          <w:szCs w:val="24"/>
        </w:rPr>
        <w:t>Use of force is never permitted on youth in restraints.</w:t>
      </w:r>
    </w:p>
    <w:p w:rsidR="00ED16DF" w:rsidRPr="00802093" w:rsidRDefault="00ED16DF" w:rsidP="00861EE7">
      <w:pPr>
        <w:widowControl w:val="0"/>
        <w:numPr>
          <w:ilvl w:val="0"/>
          <w:numId w:val="18"/>
        </w:numPr>
        <w:spacing w:after="0"/>
        <w:contextualSpacing/>
        <w:rPr>
          <w:rFonts w:ascii="Cambria" w:hAnsi="Cambria" w:cs="Times New Roman"/>
          <w:sz w:val="24"/>
          <w:szCs w:val="24"/>
        </w:rPr>
      </w:pPr>
      <w:r w:rsidRPr="00802093">
        <w:rPr>
          <w:rFonts w:ascii="Cambria" w:hAnsi="Cambria"/>
          <w:kern w:val="28"/>
          <w:sz w:val="24"/>
          <w:szCs w:val="24"/>
        </w:rPr>
        <w:t xml:space="preserve">If </w:t>
      </w:r>
      <w:r w:rsidR="00802093" w:rsidRPr="00802093">
        <w:rPr>
          <w:rFonts w:ascii="Cambria" w:hAnsi="Cambria"/>
          <w:kern w:val="28"/>
          <w:sz w:val="24"/>
          <w:szCs w:val="24"/>
        </w:rPr>
        <w:t>a youth</w:t>
      </w:r>
      <w:r w:rsidRPr="00802093">
        <w:rPr>
          <w:rFonts w:ascii="Cambria" w:hAnsi="Cambria"/>
          <w:kern w:val="28"/>
          <w:sz w:val="24"/>
          <w:szCs w:val="24"/>
        </w:rPr>
        <w:t xml:space="preserve"> is lying in a horizontal position after a use of force and/or handcuffing, move the </w:t>
      </w:r>
      <w:r w:rsidR="00802093" w:rsidRPr="00802093">
        <w:rPr>
          <w:rFonts w:ascii="Cambria" w:hAnsi="Cambria"/>
          <w:kern w:val="28"/>
          <w:sz w:val="24"/>
          <w:szCs w:val="24"/>
        </w:rPr>
        <w:t>youth</w:t>
      </w:r>
      <w:r w:rsidRPr="00802093">
        <w:rPr>
          <w:rFonts w:ascii="Cambria" w:hAnsi="Cambria"/>
          <w:kern w:val="28"/>
          <w:sz w:val="24"/>
          <w:szCs w:val="24"/>
        </w:rPr>
        <w:t xml:space="preserve"> to a sitting or upright position to avoid positional asphyxiation.</w:t>
      </w:r>
    </w:p>
    <w:p w:rsidR="00ED16DF" w:rsidRPr="00802093" w:rsidRDefault="00ED16DF" w:rsidP="00861EE7">
      <w:pPr>
        <w:pStyle w:val="ListParagraph"/>
        <w:widowControl w:val="0"/>
        <w:numPr>
          <w:ilvl w:val="0"/>
          <w:numId w:val="18"/>
        </w:numPr>
        <w:spacing w:after="0"/>
        <w:rPr>
          <w:rFonts w:ascii="Cambria" w:hAnsi="Cambria" w:cs="Times New Roman"/>
          <w:sz w:val="24"/>
          <w:szCs w:val="24"/>
        </w:rPr>
      </w:pPr>
      <w:r w:rsidRPr="00802093">
        <w:rPr>
          <w:rFonts w:ascii="Cambria" w:hAnsi="Cambria" w:cs="Times New Roman"/>
          <w:sz w:val="24"/>
          <w:szCs w:val="24"/>
        </w:rPr>
        <w:t>Officers shall reinitiate de-escalation techniques after handcuffing and/or use of force if appropriate.</w:t>
      </w:r>
    </w:p>
    <w:p w:rsidR="00BD461D" w:rsidRPr="00802093" w:rsidRDefault="00BD461D" w:rsidP="00861EE7">
      <w:pPr>
        <w:pStyle w:val="ListParagraph"/>
        <w:widowControl w:val="0"/>
        <w:numPr>
          <w:ilvl w:val="0"/>
          <w:numId w:val="18"/>
        </w:numPr>
        <w:spacing w:after="0"/>
        <w:rPr>
          <w:rFonts w:ascii="Cambria" w:hAnsi="Cambria" w:cs="Times New Roman"/>
          <w:sz w:val="24"/>
          <w:szCs w:val="24"/>
        </w:rPr>
      </w:pPr>
      <w:r w:rsidRPr="00802093">
        <w:rPr>
          <w:rFonts w:ascii="Cambria" w:hAnsi="Cambria" w:cs="Times New Roman"/>
          <w:sz w:val="24"/>
          <w:szCs w:val="24"/>
        </w:rPr>
        <w:t>If injury occurs, immediate steps shall be taken to provide medical assistance.</w:t>
      </w:r>
    </w:p>
    <w:p w:rsidR="00ED16DF" w:rsidRPr="00802093" w:rsidRDefault="00ED16DF" w:rsidP="00ED16DF">
      <w:pPr>
        <w:contextualSpacing/>
        <w:rPr>
          <w:rFonts w:ascii="Cambria" w:hAnsi="Cambria" w:cs="Times New Roman"/>
          <w:color w:val="FF0000"/>
          <w:sz w:val="24"/>
          <w:szCs w:val="24"/>
        </w:rPr>
      </w:pPr>
    </w:p>
    <w:p w:rsidR="00545FE1" w:rsidRPr="00802093" w:rsidRDefault="00101A25" w:rsidP="00545FE1">
      <w:pPr>
        <w:rPr>
          <w:rFonts w:ascii="Cambria" w:hAnsi="Cambria" w:cs="Times New Roman"/>
          <w:sz w:val="24"/>
          <w:szCs w:val="24"/>
        </w:rPr>
      </w:pPr>
      <w:r w:rsidRPr="00802093">
        <w:rPr>
          <w:rFonts w:ascii="Cambria" w:hAnsi="Cambria" w:cs="Times New Roman"/>
          <w:sz w:val="24"/>
          <w:szCs w:val="24"/>
        </w:rPr>
        <w:t>An</w:t>
      </w:r>
      <w:r w:rsidRPr="00802093">
        <w:rPr>
          <w:rFonts w:ascii="Cambria" w:hAnsi="Cambria" w:cs="Times New Roman"/>
          <w:color w:val="FF0000"/>
          <w:sz w:val="24"/>
          <w:szCs w:val="24"/>
        </w:rPr>
        <w:t xml:space="preserve"> </w:t>
      </w:r>
      <w:r w:rsidRPr="00802093">
        <w:rPr>
          <w:rFonts w:ascii="Cambria" w:hAnsi="Cambria" w:cs="Times New Roman"/>
          <w:sz w:val="24"/>
          <w:szCs w:val="24"/>
        </w:rPr>
        <w:t>O</w:t>
      </w:r>
      <w:r w:rsidR="00545FE1" w:rsidRPr="00802093">
        <w:rPr>
          <w:rFonts w:ascii="Cambria" w:hAnsi="Cambria" w:cs="Times New Roman"/>
          <w:sz w:val="24"/>
          <w:szCs w:val="24"/>
        </w:rPr>
        <w:t>fficer observ</w:t>
      </w:r>
      <w:r w:rsidRPr="00802093">
        <w:rPr>
          <w:rFonts w:ascii="Cambria" w:hAnsi="Cambria" w:cs="Times New Roman"/>
          <w:sz w:val="24"/>
          <w:szCs w:val="24"/>
        </w:rPr>
        <w:t xml:space="preserve">ing </w:t>
      </w:r>
      <w:r w:rsidR="00545FE1" w:rsidRPr="00802093">
        <w:rPr>
          <w:rFonts w:ascii="Cambria" w:hAnsi="Cambria" w:cs="Times New Roman"/>
          <w:sz w:val="24"/>
          <w:szCs w:val="24"/>
        </w:rPr>
        <w:t xml:space="preserve">another officer using force that is clearly beyond that which is objectively reasonable under the </w:t>
      </w:r>
      <w:proofErr w:type="gramStart"/>
      <w:r w:rsidR="00545FE1" w:rsidRPr="00802093">
        <w:rPr>
          <w:rFonts w:ascii="Cambria" w:hAnsi="Cambria" w:cs="Times New Roman"/>
          <w:sz w:val="24"/>
          <w:szCs w:val="24"/>
        </w:rPr>
        <w:t>circumstances,</w:t>
      </w:r>
      <w:proofErr w:type="gramEnd"/>
      <w:r w:rsidR="00545FE1" w:rsidRPr="00802093">
        <w:rPr>
          <w:rFonts w:ascii="Cambria" w:hAnsi="Cambria" w:cs="Times New Roman"/>
          <w:sz w:val="24"/>
          <w:szCs w:val="24"/>
        </w:rPr>
        <w:t xml:space="preserve"> shall </w:t>
      </w:r>
      <w:r w:rsidRPr="00802093">
        <w:rPr>
          <w:rFonts w:ascii="Cambria" w:hAnsi="Cambria" w:cs="Times New Roman"/>
          <w:sz w:val="24"/>
          <w:szCs w:val="24"/>
        </w:rPr>
        <w:t xml:space="preserve">immediately </w:t>
      </w:r>
      <w:r w:rsidR="00545FE1" w:rsidRPr="00802093">
        <w:rPr>
          <w:rFonts w:ascii="Cambria" w:hAnsi="Cambria" w:cs="Times New Roman"/>
          <w:sz w:val="24"/>
          <w:szCs w:val="24"/>
        </w:rPr>
        <w:t xml:space="preserve">intervene to prevent the use of unnecessary and unreasonable force on youth.  The </w:t>
      </w:r>
      <w:r w:rsidRPr="00802093">
        <w:rPr>
          <w:rFonts w:ascii="Cambria" w:hAnsi="Cambria" w:cs="Times New Roman"/>
          <w:sz w:val="24"/>
          <w:szCs w:val="24"/>
        </w:rPr>
        <w:t xml:space="preserve">intervening </w:t>
      </w:r>
      <w:r w:rsidR="00545FE1" w:rsidRPr="00802093">
        <w:rPr>
          <w:rFonts w:ascii="Cambria" w:hAnsi="Cambria" w:cs="Times New Roman"/>
          <w:sz w:val="24"/>
          <w:szCs w:val="24"/>
        </w:rPr>
        <w:t xml:space="preserve">officer </w:t>
      </w:r>
      <w:r w:rsidRPr="00802093">
        <w:rPr>
          <w:rFonts w:ascii="Cambria" w:hAnsi="Cambria" w:cs="Times New Roman"/>
          <w:sz w:val="24"/>
          <w:szCs w:val="24"/>
        </w:rPr>
        <w:t xml:space="preserve">will, as soon as possible, </w:t>
      </w:r>
      <w:r w:rsidR="00545FE1" w:rsidRPr="00802093">
        <w:rPr>
          <w:rFonts w:ascii="Cambria" w:hAnsi="Cambria" w:cs="Times New Roman"/>
          <w:sz w:val="24"/>
          <w:szCs w:val="24"/>
        </w:rPr>
        <w:t>report the suspected unreasonable use of force to an uninvolved supervisor</w:t>
      </w:r>
      <w:r w:rsidRPr="00802093">
        <w:rPr>
          <w:rFonts w:ascii="Cambria" w:hAnsi="Cambria" w:cs="Times New Roman"/>
          <w:sz w:val="24"/>
          <w:szCs w:val="24"/>
        </w:rPr>
        <w:t xml:space="preserve"> and</w:t>
      </w:r>
      <w:r w:rsidR="00545FE1" w:rsidRPr="00802093">
        <w:rPr>
          <w:rFonts w:ascii="Cambria" w:hAnsi="Cambria" w:cs="Times New Roman"/>
          <w:sz w:val="24"/>
          <w:szCs w:val="24"/>
        </w:rPr>
        <w:t xml:space="preserve"> </w:t>
      </w:r>
      <w:r w:rsidRPr="00802093">
        <w:rPr>
          <w:rFonts w:ascii="Cambria" w:hAnsi="Cambria" w:cs="Times New Roman"/>
          <w:sz w:val="24"/>
          <w:szCs w:val="24"/>
        </w:rPr>
        <w:t xml:space="preserve">submit a written report on the incident </w:t>
      </w:r>
      <w:r w:rsidR="00545FE1" w:rsidRPr="00802093">
        <w:rPr>
          <w:rFonts w:ascii="Cambria" w:hAnsi="Cambria" w:cs="Times New Roman"/>
          <w:sz w:val="24"/>
          <w:szCs w:val="24"/>
        </w:rPr>
        <w:t>before the end of his/her shift.</w:t>
      </w:r>
    </w:p>
    <w:p w:rsidR="00802093" w:rsidRDefault="00545FE1" w:rsidP="00802093">
      <w:pPr>
        <w:rPr>
          <w:rFonts w:ascii="Cambria" w:eastAsia="Times New Roman" w:hAnsi="Cambria" w:cs="Times New Roman"/>
          <w:b/>
          <w:color w:val="000000" w:themeColor="text1"/>
          <w:kern w:val="28"/>
          <w:sz w:val="24"/>
          <w:szCs w:val="24"/>
        </w:rPr>
      </w:pPr>
      <w:proofErr w:type="gramStart"/>
      <w:r w:rsidRPr="00802093">
        <w:rPr>
          <w:rFonts w:ascii="Cambria" w:eastAsia="Times New Roman" w:hAnsi="Cambria" w:cs="Times New Roman"/>
          <w:sz w:val="24"/>
          <w:szCs w:val="24"/>
        </w:rPr>
        <w:t xml:space="preserve">Every instance of use of force on a youth will be reviewed by supervisors to ascertain whether it was </w:t>
      </w:r>
      <w:r w:rsidR="00101A25" w:rsidRPr="00802093">
        <w:rPr>
          <w:rFonts w:ascii="Cambria" w:eastAsia="Times New Roman" w:hAnsi="Cambria" w:cs="Times New Roman"/>
          <w:sz w:val="24"/>
          <w:szCs w:val="24"/>
        </w:rPr>
        <w:t xml:space="preserve">in compliance with the Use of Force </w:t>
      </w:r>
      <w:r w:rsidR="00802093" w:rsidRPr="00802093">
        <w:rPr>
          <w:rFonts w:ascii="Cambria" w:eastAsia="Times New Roman" w:hAnsi="Cambria" w:cs="Times New Roman"/>
          <w:sz w:val="24"/>
          <w:szCs w:val="24"/>
        </w:rPr>
        <w:t xml:space="preserve">policies </w:t>
      </w:r>
      <w:r w:rsidR="00142F40">
        <w:rPr>
          <w:rFonts w:ascii="Cambria" w:eastAsia="Times New Roman" w:hAnsi="Cambria" w:cs="Times New Roman"/>
          <w:sz w:val="24"/>
          <w:szCs w:val="24"/>
        </w:rPr>
        <w:t xml:space="preserve">of the </w:t>
      </w:r>
      <w:r w:rsidR="002F6CB1">
        <w:rPr>
          <w:rFonts w:ascii="Cambria" w:eastAsia="Times New Roman" w:hAnsi="Cambria" w:cs="Times New Roman"/>
          <w:sz w:val="24"/>
          <w:szCs w:val="24"/>
        </w:rPr>
        <w:t>X.P.D</w:t>
      </w:r>
      <w:proofErr w:type="gramEnd"/>
      <w:r w:rsidR="002F6CB1">
        <w:rPr>
          <w:rFonts w:ascii="Cambria" w:eastAsia="Times New Roman" w:hAnsi="Cambria" w:cs="Times New Roman"/>
          <w:sz w:val="24"/>
          <w:szCs w:val="24"/>
        </w:rPr>
        <w:t>.</w:t>
      </w:r>
      <w:r w:rsidR="00802093" w:rsidRPr="00802093">
        <w:rPr>
          <w:rFonts w:ascii="Cambria" w:eastAsia="Times New Roman" w:hAnsi="Cambria" w:cs="Times New Roman"/>
          <w:sz w:val="24"/>
          <w:szCs w:val="24"/>
        </w:rPr>
        <w:t xml:space="preserve"> </w:t>
      </w:r>
    </w:p>
    <w:p w:rsidR="00B63389" w:rsidRPr="00C13EBF" w:rsidRDefault="00802093" w:rsidP="00802093">
      <w:pPr>
        <w:rPr>
          <w:rFonts w:ascii="Cambria" w:eastAsia="Times New Roman" w:hAnsi="Cambria" w:cs="Times New Roman"/>
          <w:b/>
          <w:color w:val="000000" w:themeColor="text1"/>
          <w:kern w:val="28"/>
          <w:sz w:val="24"/>
          <w:szCs w:val="24"/>
        </w:rPr>
      </w:pPr>
      <w:r>
        <w:rPr>
          <w:rFonts w:ascii="Cambria" w:hAnsi="Cambria" w:cs="Times New Roman"/>
          <w:b/>
          <w:smallCaps/>
          <w:sz w:val="24"/>
          <w:szCs w:val="24"/>
        </w:rPr>
        <w:t xml:space="preserve">Handcuffing </w:t>
      </w:r>
      <w:r w:rsidRPr="00C13EBF">
        <w:rPr>
          <w:rFonts w:ascii="Cambria" w:eastAsia="Times New Roman" w:hAnsi="Cambria" w:cs="Times New Roman"/>
          <w:b/>
          <w:color w:val="000000" w:themeColor="text1"/>
          <w:kern w:val="28"/>
          <w:sz w:val="24"/>
          <w:szCs w:val="24"/>
        </w:rPr>
        <w:br/>
      </w:r>
      <w:r w:rsidR="00B63389" w:rsidRPr="00C13EBF">
        <w:rPr>
          <w:rFonts w:ascii="Cambria" w:eastAsia="Times New Roman" w:hAnsi="Cambria" w:cs="Times New Roman"/>
          <w:kern w:val="28"/>
          <w:sz w:val="24"/>
          <w:szCs w:val="24"/>
        </w:rPr>
        <w:t xml:space="preserve">Officers may, when it is objectively reasonable, use handcuffs on </w:t>
      </w:r>
      <w:r w:rsidR="00C66C34" w:rsidRPr="00C13EBF">
        <w:rPr>
          <w:rFonts w:ascii="Cambria" w:eastAsia="Times New Roman" w:hAnsi="Cambria" w:cs="Times New Roman"/>
          <w:kern w:val="28"/>
          <w:sz w:val="24"/>
          <w:szCs w:val="24"/>
        </w:rPr>
        <w:t>youth</w:t>
      </w:r>
      <w:r w:rsidR="00B63389" w:rsidRPr="00C13EBF">
        <w:rPr>
          <w:rFonts w:ascii="Cambria" w:eastAsia="Times New Roman" w:hAnsi="Cambria" w:cs="Times New Roman"/>
          <w:kern w:val="28"/>
          <w:sz w:val="24"/>
          <w:szCs w:val="24"/>
        </w:rPr>
        <w:t xml:space="preserve">, including juveniles, who are in custody, including custody solely for the purpose of psychiatric evaluation. </w:t>
      </w:r>
    </w:p>
    <w:p w:rsidR="00B63389" w:rsidRPr="00C13EBF" w:rsidRDefault="00B63389" w:rsidP="00861EE7">
      <w:pPr>
        <w:spacing w:after="0"/>
        <w:jc w:val="both"/>
        <w:rPr>
          <w:rFonts w:ascii="Cambria" w:eastAsia="Times New Roman" w:hAnsi="Cambria" w:cs="Times New Roman"/>
          <w:b/>
          <w:i/>
          <w:kern w:val="28"/>
          <w:sz w:val="24"/>
          <w:szCs w:val="24"/>
        </w:rPr>
      </w:pPr>
      <w:r w:rsidRPr="00C13EBF">
        <w:rPr>
          <w:rFonts w:ascii="Cambria" w:eastAsia="Times New Roman" w:hAnsi="Cambria" w:cs="Times New Roman"/>
          <w:kern w:val="28"/>
          <w:sz w:val="24"/>
          <w:szCs w:val="24"/>
        </w:rPr>
        <w:t xml:space="preserve">Officers shall consider the totality of the circumstances when determining whether to use handcuffs, as handcuffs may trigger a traumatic response. These factors include but are not limited to the following factors: </w:t>
      </w:r>
    </w:p>
    <w:p w:rsidR="00B63389" w:rsidRPr="00C13EBF" w:rsidRDefault="00B63389" w:rsidP="00B63389">
      <w:pPr>
        <w:spacing w:after="0"/>
        <w:ind w:left="2160"/>
        <w:jc w:val="both"/>
        <w:rPr>
          <w:rFonts w:ascii="Cambria" w:eastAsia="Times New Roman" w:hAnsi="Cambria" w:cs="Times New Roman"/>
          <w:b/>
          <w:i/>
          <w:kern w:val="28"/>
          <w:sz w:val="24"/>
          <w:szCs w:val="24"/>
        </w:rPr>
      </w:pPr>
    </w:p>
    <w:p w:rsidR="00B63389" w:rsidRPr="00C13EBF" w:rsidRDefault="00B63389" w:rsidP="00861EE7">
      <w:pPr>
        <w:pStyle w:val="ListParagraph"/>
        <w:numPr>
          <w:ilvl w:val="1"/>
          <w:numId w:val="19"/>
        </w:numPr>
        <w:spacing w:after="0"/>
        <w:jc w:val="both"/>
        <w:rPr>
          <w:rFonts w:ascii="Cambria" w:eastAsia="Times New Roman" w:hAnsi="Cambria" w:cs="Times New Roman"/>
          <w:kern w:val="28"/>
          <w:sz w:val="24"/>
          <w:szCs w:val="24"/>
        </w:rPr>
      </w:pPr>
      <w:r w:rsidRPr="00C13EBF">
        <w:rPr>
          <w:rFonts w:ascii="Cambria" w:eastAsia="Times New Roman" w:hAnsi="Cambria" w:cs="Times New Roman"/>
          <w:kern w:val="28"/>
          <w:sz w:val="24"/>
          <w:szCs w:val="24"/>
        </w:rPr>
        <w:t>The severity of the crime(s) at issue</w:t>
      </w:r>
    </w:p>
    <w:p w:rsidR="00B63389" w:rsidRPr="00C13EBF" w:rsidRDefault="00B63389" w:rsidP="00861EE7">
      <w:pPr>
        <w:pStyle w:val="ListParagraph"/>
        <w:numPr>
          <w:ilvl w:val="1"/>
          <w:numId w:val="19"/>
        </w:numPr>
        <w:spacing w:after="0"/>
        <w:jc w:val="both"/>
        <w:rPr>
          <w:rFonts w:ascii="Cambria" w:eastAsia="Times New Roman" w:hAnsi="Cambria" w:cs="Times New Roman"/>
          <w:kern w:val="28"/>
          <w:sz w:val="24"/>
          <w:szCs w:val="24"/>
        </w:rPr>
      </w:pPr>
      <w:r w:rsidRPr="00C13EBF">
        <w:rPr>
          <w:rFonts w:ascii="Cambria" w:eastAsia="Times New Roman" w:hAnsi="Cambria" w:cs="Times New Roman"/>
          <w:kern w:val="28"/>
          <w:sz w:val="24"/>
          <w:szCs w:val="24"/>
        </w:rPr>
        <w:t>The age of the subject</w:t>
      </w:r>
    </w:p>
    <w:p w:rsidR="00B63389" w:rsidRPr="00C13EBF" w:rsidRDefault="00B63389" w:rsidP="00861EE7">
      <w:pPr>
        <w:pStyle w:val="ListParagraph"/>
        <w:numPr>
          <w:ilvl w:val="1"/>
          <w:numId w:val="19"/>
        </w:numPr>
        <w:spacing w:after="0"/>
        <w:jc w:val="both"/>
        <w:rPr>
          <w:rFonts w:ascii="Cambria" w:eastAsia="Times New Roman" w:hAnsi="Cambria" w:cs="Times New Roman"/>
          <w:kern w:val="28"/>
          <w:sz w:val="24"/>
          <w:szCs w:val="24"/>
        </w:rPr>
      </w:pPr>
      <w:r w:rsidRPr="00C13EBF">
        <w:rPr>
          <w:rFonts w:ascii="Cambria" w:eastAsia="Times New Roman" w:hAnsi="Cambria" w:cs="Times New Roman"/>
          <w:kern w:val="28"/>
          <w:sz w:val="24"/>
          <w:szCs w:val="24"/>
        </w:rPr>
        <w:t xml:space="preserve">The risk of harm to the subject or others </w:t>
      </w:r>
    </w:p>
    <w:p w:rsidR="00B63389" w:rsidRPr="00C13EBF" w:rsidRDefault="00B63389" w:rsidP="00861EE7">
      <w:pPr>
        <w:pStyle w:val="ListParagraph"/>
        <w:numPr>
          <w:ilvl w:val="1"/>
          <w:numId w:val="19"/>
        </w:numPr>
        <w:spacing w:after="0"/>
        <w:jc w:val="both"/>
        <w:rPr>
          <w:rFonts w:ascii="Cambria" w:eastAsia="Times New Roman" w:hAnsi="Cambria" w:cs="Times New Roman"/>
          <w:kern w:val="28"/>
          <w:sz w:val="24"/>
          <w:szCs w:val="24"/>
        </w:rPr>
      </w:pPr>
      <w:r w:rsidRPr="00C13EBF">
        <w:rPr>
          <w:rFonts w:ascii="Cambria" w:eastAsia="Times New Roman" w:hAnsi="Cambria" w:cs="Times New Roman"/>
          <w:kern w:val="28"/>
          <w:sz w:val="24"/>
          <w:szCs w:val="24"/>
        </w:rPr>
        <w:t>The subject’s efforts to escape</w:t>
      </w:r>
    </w:p>
    <w:p w:rsidR="00B63389" w:rsidRPr="00C13EBF" w:rsidRDefault="00B63389" w:rsidP="00B63389">
      <w:pPr>
        <w:spacing w:after="0"/>
        <w:jc w:val="both"/>
        <w:rPr>
          <w:rFonts w:ascii="Cambria" w:eastAsia="Times New Roman" w:hAnsi="Cambria" w:cs="Times New Roman"/>
          <w:b/>
          <w:i/>
          <w:kern w:val="28"/>
          <w:sz w:val="24"/>
          <w:szCs w:val="24"/>
        </w:rPr>
      </w:pPr>
    </w:p>
    <w:p w:rsidR="00B63389" w:rsidRPr="00C13EBF" w:rsidRDefault="00B63389" w:rsidP="00861EE7">
      <w:pPr>
        <w:spacing w:after="0"/>
        <w:jc w:val="both"/>
        <w:rPr>
          <w:rFonts w:ascii="Cambria" w:eastAsia="Times New Roman" w:hAnsi="Cambria" w:cs="Times New Roman"/>
          <w:kern w:val="28"/>
          <w:sz w:val="24"/>
          <w:szCs w:val="24"/>
        </w:rPr>
      </w:pPr>
      <w:r w:rsidRPr="00C13EBF">
        <w:rPr>
          <w:rFonts w:ascii="Cambria" w:eastAsia="Times New Roman" w:hAnsi="Cambria" w:cs="Times New Roman"/>
          <w:kern w:val="28"/>
          <w:sz w:val="24"/>
          <w:szCs w:val="24"/>
        </w:rPr>
        <w:t xml:space="preserve">Use of handcuffs shall be explained to the </w:t>
      </w:r>
      <w:r w:rsidR="00C13EBF" w:rsidRPr="00C13EBF">
        <w:rPr>
          <w:rFonts w:ascii="Cambria" w:eastAsia="Times New Roman" w:hAnsi="Cambria" w:cs="Times New Roman"/>
          <w:kern w:val="28"/>
          <w:sz w:val="24"/>
          <w:szCs w:val="24"/>
        </w:rPr>
        <w:t xml:space="preserve">youth </w:t>
      </w:r>
      <w:r w:rsidRPr="00C13EBF">
        <w:rPr>
          <w:rFonts w:ascii="Cambria" w:eastAsia="Times New Roman" w:hAnsi="Cambria" w:cs="Times New Roman"/>
          <w:kern w:val="28"/>
          <w:sz w:val="24"/>
          <w:szCs w:val="24"/>
        </w:rPr>
        <w:t>being handcuffed and to the parent/family member in a tactful manner, using age</w:t>
      </w:r>
      <w:r w:rsidRPr="00C13EBF">
        <w:rPr>
          <w:rFonts w:ascii="Cambria" w:eastAsia="Times New Roman" w:hAnsi="Cambria" w:cs="Times New Roman"/>
          <w:b/>
          <w:i/>
          <w:kern w:val="28"/>
          <w:sz w:val="24"/>
          <w:szCs w:val="24"/>
        </w:rPr>
        <w:t>-</w:t>
      </w:r>
      <w:r w:rsidR="00C13EBF" w:rsidRPr="00C13EBF">
        <w:rPr>
          <w:rFonts w:ascii="Cambria" w:eastAsia="Times New Roman" w:hAnsi="Cambria" w:cs="Times New Roman"/>
          <w:kern w:val="28"/>
          <w:sz w:val="24"/>
          <w:szCs w:val="24"/>
        </w:rPr>
        <w:t>appropriate language</w:t>
      </w:r>
      <w:r w:rsidRPr="00C13EBF">
        <w:rPr>
          <w:rFonts w:ascii="Cambria" w:eastAsia="Times New Roman" w:hAnsi="Cambria" w:cs="Times New Roman"/>
          <w:kern w:val="28"/>
          <w:sz w:val="24"/>
          <w:szCs w:val="24"/>
        </w:rPr>
        <w:t xml:space="preserve">. </w:t>
      </w:r>
    </w:p>
    <w:p w:rsidR="00720F0D" w:rsidRPr="00C13EBF" w:rsidRDefault="00C66C34" w:rsidP="00720F0D">
      <w:pPr>
        <w:tabs>
          <w:tab w:val="left" w:pos="720"/>
          <w:tab w:val="left" w:pos="1440"/>
          <w:tab w:val="left" w:pos="2160"/>
          <w:tab w:val="left" w:pos="2880"/>
          <w:tab w:val="left" w:pos="3600"/>
          <w:tab w:val="left" w:pos="4320"/>
          <w:tab w:val="left" w:pos="5040"/>
          <w:tab w:val="left" w:pos="5883"/>
        </w:tabs>
        <w:rPr>
          <w:rFonts w:ascii="Cambria" w:hAnsi="Cambria" w:cs="Times New Roman"/>
          <w:sz w:val="24"/>
          <w:szCs w:val="24"/>
        </w:rPr>
      </w:pPr>
      <w:r w:rsidRPr="00C13EBF">
        <w:rPr>
          <w:rFonts w:ascii="Cambria" w:hAnsi="Cambria" w:cs="Times New Roman"/>
          <w:b/>
          <w:smallCaps/>
          <w:sz w:val="24"/>
          <w:szCs w:val="24"/>
        </w:rPr>
        <w:br/>
      </w:r>
      <w:r w:rsidR="00720F0D" w:rsidRPr="00C13EBF">
        <w:rPr>
          <w:rFonts w:ascii="Cambria" w:hAnsi="Cambria" w:cs="Times New Roman"/>
          <w:b/>
          <w:smallCaps/>
          <w:sz w:val="24"/>
          <w:szCs w:val="24"/>
        </w:rPr>
        <w:t xml:space="preserve">Pressure Point Control Techniques: </w:t>
      </w:r>
      <w:r w:rsidR="00720F0D" w:rsidRPr="00C13EBF">
        <w:rPr>
          <w:rFonts w:ascii="Cambria" w:hAnsi="Cambria" w:cs="Times New Roman"/>
          <w:b/>
          <w:sz w:val="24"/>
          <w:szCs w:val="24"/>
        </w:rPr>
        <w:t xml:space="preserve"> </w:t>
      </w:r>
      <w:r w:rsidR="00720F0D" w:rsidRPr="00C13EBF">
        <w:rPr>
          <w:rFonts w:ascii="Cambria" w:hAnsi="Cambria" w:cs="Times New Roman"/>
          <w:b/>
          <w:sz w:val="24"/>
          <w:szCs w:val="24"/>
        </w:rPr>
        <w:tab/>
      </w:r>
      <w:r w:rsidR="00720F0D" w:rsidRPr="00C13EBF">
        <w:rPr>
          <w:rFonts w:ascii="Cambria" w:hAnsi="Cambria" w:cs="Times New Roman"/>
          <w:b/>
          <w:sz w:val="24"/>
          <w:szCs w:val="24"/>
        </w:rPr>
        <w:tab/>
      </w:r>
      <w:r w:rsidR="00720F0D" w:rsidRPr="00C13EBF">
        <w:rPr>
          <w:rFonts w:ascii="Cambria" w:hAnsi="Cambria" w:cs="Times New Roman"/>
          <w:b/>
          <w:sz w:val="24"/>
          <w:szCs w:val="24"/>
        </w:rPr>
        <w:br/>
      </w:r>
      <w:r w:rsidR="00720F0D" w:rsidRPr="00C13EBF">
        <w:rPr>
          <w:rFonts w:ascii="Cambria" w:hAnsi="Cambria" w:cs="Times New Roman"/>
          <w:sz w:val="24"/>
          <w:szCs w:val="24"/>
        </w:rPr>
        <w:t>Members are prohibited from utilizing pain compliance or pressure point control techniques on juveniles unless the encounter rises to a deadly force situation.</w:t>
      </w:r>
      <w:r w:rsidR="00720F0D" w:rsidRPr="00C13EBF">
        <w:rPr>
          <w:rStyle w:val="EndnoteReference"/>
          <w:rFonts w:ascii="Cambria" w:hAnsi="Cambria" w:cs="Times New Roman"/>
          <w:sz w:val="24"/>
          <w:szCs w:val="24"/>
        </w:rPr>
        <w:endnoteReference w:id="3"/>
      </w:r>
      <w:r w:rsidR="00720F0D" w:rsidRPr="00C13EBF">
        <w:rPr>
          <w:rFonts w:ascii="Cambria" w:hAnsi="Cambria" w:cs="Times New Roman"/>
          <w:sz w:val="24"/>
          <w:szCs w:val="24"/>
        </w:rPr>
        <w:t xml:space="preserve"> </w:t>
      </w:r>
    </w:p>
    <w:p w:rsidR="00C66C34" w:rsidRPr="00C13EBF" w:rsidRDefault="00720F0D" w:rsidP="00C13EBF">
      <w:pPr>
        <w:rPr>
          <w:rFonts w:ascii="Cambria" w:hAnsi="Cambria" w:cs="Times New Roman"/>
          <w:sz w:val="24"/>
          <w:szCs w:val="24"/>
        </w:rPr>
      </w:pPr>
      <w:r w:rsidRPr="00C13EBF">
        <w:rPr>
          <w:rFonts w:ascii="Cambria" w:hAnsi="Cambria" w:cs="Times New Roman"/>
          <w:b/>
          <w:smallCaps/>
          <w:sz w:val="24"/>
          <w:szCs w:val="24"/>
        </w:rPr>
        <w:t>Use of Conducted Electrical Weapons (CEWs)</w:t>
      </w:r>
      <w:proofErr w:type="gramStart"/>
      <w:r w:rsidRPr="00C13EBF">
        <w:rPr>
          <w:rFonts w:ascii="Cambria" w:hAnsi="Cambria" w:cs="Times New Roman"/>
          <w:b/>
          <w:smallCaps/>
          <w:sz w:val="24"/>
          <w:szCs w:val="24"/>
        </w:rPr>
        <w:t xml:space="preserve">:  </w:t>
      </w:r>
      <w:proofErr w:type="gramEnd"/>
      <w:r w:rsidRPr="00C13EBF">
        <w:rPr>
          <w:rFonts w:ascii="Cambria" w:hAnsi="Cambria" w:cs="Times New Roman"/>
          <w:b/>
          <w:smallCaps/>
          <w:sz w:val="24"/>
          <w:szCs w:val="24"/>
        </w:rPr>
        <w:br/>
      </w:r>
      <w:r w:rsidRPr="00C13EBF">
        <w:rPr>
          <w:rFonts w:ascii="Cambria" w:hAnsi="Cambria" w:cs="Times New Roman"/>
          <w:sz w:val="24"/>
          <w:szCs w:val="24"/>
        </w:rPr>
        <w:t xml:space="preserve">The CEW shall not be used on a juvenile or a person that appears to be under the age of 18 unless the encounter rises to a situation in which the only available alternative is </w:t>
      </w:r>
      <w:r w:rsidRPr="00C13EBF">
        <w:rPr>
          <w:rFonts w:ascii="Cambria" w:hAnsi="Cambria" w:cs="Times New Roman"/>
          <w:i/>
          <w:sz w:val="24"/>
          <w:szCs w:val="24"/>
        </w:rPr>
        <w:t>deadly</w:t>
      </w:r>
      <w:r w:rsidR="00C13EBF">
        <w:rPr>
          <w:rFonts w:ascii="Cambria" w:hAnsi="Cambria" w:cs="Times New Roman"/>
          <w:sz w:val="24"/>
          <w:szCs w:val="24"/>
        </w:rPr>
        <w:t xml:space="preserve"> force.</w:t>
      </w:r>
    </w:p>
    <w:p w:rsidR="00720F0D" w:rsidRPr="00C13EBF" w:rsidRDefault="00C66C34" w:rsidP="00720F0D">
      <w:pPr>
        <w:rPr>
          <w:rFonts w:ascii="Cambria" w:hAnsi="Cambria" w:cs="Times New Roman"/>
          <w:b/>
          <w:sz w:val="24"/>
          <w:szCs w:val="24"/>
        </w:rPr>
      </w:pPr>
      <w:r w:rsidRPr="00C13EBF">
        <w:rPr>
          <w:rFonts w:ascii="Cambria" w:hAnsi="Cambria" w:cs="Times New Roman"/>
          <w:b/>
          <w:smallCaps/>
          <w:sz w:val="24"/>
          <w:szCs w:val="24"/>
        </w:rPr>
        <w:t>Rendering First Aid:</w:t>
      </w:r>
      <w:r w:rsidRPr="00C13EBF">
        <w:rPr>
          <w:rFonts w:ascii="Cambria" w:hAnsi="Cambria" w:cs="Times New Roman"/>
          <w:b/>
          <w:sz w:val="24"/>
          <w:szCs w:val="24"/>
        </w:rPr>
        <w:t xml:space="preserve"> </w:t>
      </w:r>
      <w:r w:rsidRPr="00C13EBF">
        <w:rPr>
          <w:rFonts w:ascii="Cambria" w:hAnsi="Cambria" w:cs="Times New Roman"/>
          <w:b/>
          <w:sz w:val="24"/>
          <w:szCs w:val="24"/>
        </w:rPr>
        <w:br/>
      </w:r>
      <w:r w:rsidRPr="00C13EBF">
        <w:rPr>
          <w:rFonts w:ascii="Cambria" w:hAnsi="Cambria" w:cs="Times New Roman"/>
          <w:sz w:val="24"/>
          <w:szCs w:val="24"/>
        </w:rPr>
        <w:t>Following any use-of-force in which the youth claims injury or requests medical attention or where a reasonable person would believe that the youth has been injured, officers shall ensure that the youth is promptly evaluated by qualified medical personnel and/or transported to a medical emergency facility.</w:t>
      </w:r>
      <w:r w:rsidRPr="00C13EBF">
        <w:rPr>
          <w:rFonts w:ascii="Cambria" w:hAnsi="Cambria" w:cs="Times New Roman"/>
          <w:b/>
          <w:sz w:val="24"/>
          <w:szCs w:val="24"/>
        </w:rPr>
        <w:t xml:space="preserve"> </w:t>
      </w:r>
      <w:r w:rsidRPr="00C13EBF">
        <w:rPr>
          <w:rFonts w:ascii="Cambria" w:hAnsi="Cambria" w:cs="Times New Roman"/>
          <w:sz w:val="24"/>
          <w:szCs w:val="24"/>
        </w:rPr>
        <w:t>Where use of CEW, OC spray or</w:t>
      </w:r>
      <w:r w:rsidRPr="00C13EBF">
        <w:rPr>
          <w:rFonts w:ascii="Cambria" w:hAnsi="Cambria" w:cs="Times New Roman"/>
          <w:b/>
          <w:sz w:val="24"/>
          <w:szCs w:val="24"/>
        </w:rPr>
        <w:t xml:space="preserve"> </w:t>
      </w:r>
      <w:r w:rsidRPr="00C13EBF">
        <w:rPr>
          <w:rFonts w:ascii="Cambria" w:hAnsi="Cambria" w:cs="Times New Roman"/>
          <w:sz w:val="24"/>
          <w:szCs w:val="24"/>
        </w:rPr>
        <w:t>shooting has occurred, officers must provide immediate first aid medical attention.</w:t>
      </w:r>
    </w:p>
    <w:p w:rsidR="00C4335D" w:rsidRPr="00C13EBF" w:rsidRDefault="00101A25" w:rsidP="00C4335D">
      <w:pPr>
        <w:rPr>
          <w:rFonts w:ascii="Cambria" w:hAnsi="Cambria" w:cs="Times New Roman"/>
          <w:b/>
          <w:sz w:val="24"/>
          <w:szCs w:val="24"/>
        </w:rPr>
      </w:pPr>
      <w:r w:rsidRPr="00C13EBF">
        <w:rPr>
          <w:rFonts w:ascii="Cambria" w:hAnsi="Cambria" w:cs="Times New Roman"/>
          <w:b/>
          <w:smallCaps/>
          <w:sz w:val="24"/>
          <w:szCs w:val="24"/>
        </w:rPr>
        <w:t>I</w:t>
      </w:r>
      <w:r w:rsidR="00C4335D" w:rsidRPr="00C13EBF">
        <w:rPr>
          <w:rFonts w:ascii="Cambria" w:hAnsi="Cambria" w:cs="Times New Roman"/>
          <w:b/>
          <w:smallCaps/>
          <w:sz w:val="24"/>
          <w:szCs w:val="24"/>
        </w:rPr>
        <w:t>nvestigative Stops of Juveniles</w:t>
      </w:r>
      <w:proofErr w:type="gramStart"/>
      <w:r w:rsidR="00C4335D" w:rsidRPr="00C13EBF">
        <w:rPr>
          <w:rFonts w:ascii="Cambria" w:hAnsi="Cambria" w:cs="Times New Roman"/>
          <w:b/>
          <w:smallCaps/>
          <w:sz w:val="24"/>
          <w:szCs w:val="24"/>
        </w:rPr>
        <w:t>:</w:t>
      </w:r>
      <w:r w:rsidR="00C4335D" w:rsidRPr="00C13EBF">
        <w:rPr>
          <w:rFonts w:ascii="Cambria" w:hAnsi="Cambria" w:cs="Times New Roman"/>
          <w:b/>
          <w:sz w:val="24"/>
          <w:szCs w:val="24"/>
        </w:rPr>
        <w:t xml:space="preserve">  </w:t>
      </w:r>
      <w:proofErr w:type="gramEnd"/>
      <w:r w:rsidR="00C4335D" w:rsidRPr="00C13EBF">
        <w:rPr>
          <w:rFonts w:ascii="Cambria" w:hAnsi="Cambria" w:cs="Times New Roman"/>
          <w:b/>
          <w:sz w:val="24"/>
          <w:szCs w:val="24"/>
        </w:rPr>
        <w:br/>
      </w:r>
      <w:r w:rsidR="00802D8F" w:rsidRPr="00C13EBF">
        <w:rPr>
          <w:rFonts w:ascii="Cambria" w:hAnsi="Cambria" w:cs="Times New Roman"/>
          <w:sz w:val="24"/>
          <w:szCs w:val="24"/>
        </w:rPr>
        <w:t>W</w:t>
      </w:r>
      <w:r w:rsidR="00C4335D" w:rsidRPr="00C13EBF">
        <w:rPr>
          <w:rFonts w:ascii="Cambria" w:hAnsi="Cambria" w:cs="Times New Roman"/>
          <w:sz w:val="24"/>
          <w:szCs w:val="24"/>
        </w:rPr>
        <w:t xml:space="preserve">hen conducting field interrogations, or </w:t>
      </w:r>
      <w:r w:rsidR="00C4335D" w:rsidRPr="00C13EBF">
        <w:rPr>
          <w:rFonts w:ascii="Cambria" w:hAnsi="Cambria" w:cs="Times New Roman"/>
          <w:i/>
          <w:sz w:val="24"/>
          <w:szCs w:val="24"/>
        </w:rPr>
        <w:t xml:space="preserve">Terry </w:t>
      </w:r>
      <w:r w:rsidR="00C4335D" w:rsidRPr="00C13EBF">
        <w:rPr>
          <w:rFonts w:ascii="Cambria" w:hAnsi="Cambria" w:cs="Times New Roman"/>
          <w:sz w:val="24"/>
          <w:szCs w:val="24"/>
        </w:rPr>
        <w:t xml:space="preserve">stops </w:t>
      </w:r>
      <w:r w:rsidR="00802D8F" w:rsidRPr="00C13EBF">
        <w:rPr>
          <w:rFonts w:ascii="Cambria" w:hAnsi="Cambria" w:cs="Times New Roman"/>
          <w:sz w:val="24"/>
          <w:szCs w:val="24"/>
        </w:rPr>
        <w:t xml:space="preserve">of youth, </w:t>
      </w:r>
      <w:r w:rsidR="00C4335D" w:rsidRPr="00C13EBF">
        <w:rPr>
          <w:rFonts w:ascii="Cambria" w:hAnsi="Cambria" w:cs="Times New Roman"/>
          <w:sz w:val="24"/>
          <w:szCs w:val="24"/>
        </w:rPr>
        <w:t xml:space="preserve">officers should be aware </w:t>
      </w:r>
      <w:r w:rsidR="00802D8F" w:rsidRPr="00C13EBF">
        <w:rPr>
          <w:rFonts w:ascii="Cambria" w:hAnsi="Cambria" w:cs="Times New Roman"/>
          <w:sz w:val="24"/>
          <w:szCs w:val="24"/>
        </w:rPr>
        <w:t>that many of the</w:t>
      </w:r>
      <w:r w:rsidR="00C4335D" w:rsidRPr="00C13EBF">
        <w:rPr>
          <w:rFonts w:ascii="Cambria" w:hAnsi="Cambria" w:cs="Times New Roman"/>
          <w:sz w:val="24"/>
          <w:szCs w:val="24"/>
        </w:rPr>
        <w:t xml:space="preserve"> potential behavioral response</w:t>
      </w:r>
      <w:r w:rsidR="00802D8F" w:rsidRPr="00C13EBF">
        <w:rPr>
          <w:rFonts w:ascii="Cambria" w:hAnsi="Cambria" w:cs="Times New Roman"/>
          <w:sz w:val="24"/>
          <w:szCs w:val="24"/>
        </w:rPr>
        <w:t>s</w:t>
      </w:r>
      <w:r w:rsidR="00C4335D" w:rsidRPr="00C13EBF">
        <w:rPr>
          <w:rFonts w:ascii="Cambria" w:hAnsi="Cambria" w:cs="Times New Roman"/>
          <w:sz w:val="24"/>
          <w:szCs w:val="24"/>
        </w:rPr>
        <w:t xml:space="preserve"> </w:t>
      </w:r>
      <w:r w:rsidR="00802D8F" w:rsidRPr="00C13EBF">
        <w:rPr>
          <w:rFonts w:ascii="Cambria" w:hAnsi="Cambria" w:cs="Times New Roman"/>
          <w:sz w:val="24"/>
          <w:szCs w:val="24"/>
        </w:rPr>
        <w:t xml:space="preserve">they observe may be “normal” youth responses </w:t>
      </w:r>
      <w:r w:rsidR="00C13EBF" w:rsidRPr="00C13EBF">
        <w:rPr>
          <w:rFonts w:ascii="Cambria" w:hAnsi="Cambria" w:cs="Times New Roman"/>
          <w:sz w:val="24"/>
          <w:szCs w:val="24"/>
        </w:rPr>
        <w:t xml:space="preserve">and may reflect traumatized responses.  Officers must be aware that normative and traumatized youth responses </w:t>
      </w:r>
      <w:r w:rsidR="00802D8F" w:rsidRPr="00C13EBF">
        <w:rPr>
          <w:rFonts w:ascii="Cambria" w:hAnsi="Cambria" w:cs="Times New Roman"/>
          <w:sz w:val="24"/>
          <w:szCs w:val="24"/>
        </w:rPr>
        <w:t>may</w:t>
      </w:r>
      <w:r w:rsidR="00C4335D" w:rsidRPr="00C13EBF">
        <w:rPr>
          <w:rFonts w:ascii="Cambria" w:hAnsi="Cambria" w:cs="Times New Roman"/>
          <w:sz w:val="24"/>
          <w:szCs w:val="24"/>
        </w:rPr>
        <w:t xml:space="preserve"> impact the tenor and evolution of a </w:t>
      </w:r>
      <w:r w:rsidR="00C4335D" w:rsidRPr="00C13EBF">
        <w:rPr>
          <w:rFonts w:ascii="Cambria" w:hAnsi="Cambria" w:cs="Times New Roman"/>
          <w:i/>
          <w:sz w:val="24"/>
          <w:szCs w:val="24"/>
        </w:rPr>
        <w:t>Terry</w:t>
      </w:r>
      <w:r w:rsidR="00C4335D" w:rsidRPr="00C13EBF">
        <w:rPr>
          <w:rFonts w:ascii="Cambria" w:hAnsi="Cambria" w:cs="Times New Roman"/>
          <w:sz w:val="24"/>
          <w:szCs w:val="24"/>
        </w:rPr>
        <w:t xml:space="preserve"> stop in unintended ways.  These responses may include:</w:t>
      </w:r>
      <w:r w:rsidR="00C4335D" w:rsidRPr="00C13EBF">
        <w:rPr>
          <w:rStyle w:val="EndnoteReference"/>
          <w:rFonts w:ascii="Cambria" w:hAnsi="Cambria" w:cs="Times New Roman"/>
          <w:sz w:val="24"/>
          <w:szCs w:val="24"/>
        </w:rPr>
        <w:endnoteReference w:id="4"/>
      </w:r>
    </w:p>
    <w:p w:rsidR="00C4335D" w:rsidRPr="00C13EBF" w:rsidRDefault="00C4335D" w:rsidP="00C4335D">
      <w:pPr>
        <w:pStyle w:val="ListParagraph"/>
        <w:numPr>
          <w:ilvl w:val="0"/>
          <w:numId w:val="4"/>
        </w:numPr>
        <w:rPr>
          <w:rFonts w:ascii="Cambria" w:hAnsi="Cambria" w:cs="Times New Roman"/>
          <w:sz w:val="24"/>
          <w:szCs w:val="24"/>
        </w:rPr>
      </w:pPr>
      <w:proofErr w:type="gramStart"/>
      <w:r w:rsidRPr="00C13EBF">
        <w:rPr>
          <w:rFonts w:ascii="Cambria" w:hAnsi="Cambria" w:cs="Times New Roman"/>
          <w:sz w:val="24"/>
          <w:szCs w:val="24"/>
        </w:rPr>
        <w:t>physica</w:t>
      </w:r>
      <w:r w:rsidR="00C13EBF">
        <w:rPr>
          <w:rFonts w:ascii="Cambria" w:hAnsi="Cambria" w:cs="Times New Roman"/>
          <w:sz w:val="24"/>
          <w:szCs w:val="24"/>
        </w:rPr>
        <w:t>l</w:t>
      </w:r>
      <w:proofErr w:type="gramEnd"/>
      <w:r w:rsidR="00C13EBF">
        <w:rPr>
          <w:rFonts w:ascii="Cambria" w:hAnsi="Cambria" w:cs="Times New Roman"/>
          <w:sz w:val="24"/>
          <w:szCs w:val="24"/>
        </w:rPr>
        <w:t xml:space="preserve"> resistance, including fleeing,</w:t>
      </w:r>
      <w:r w:rsidRPr="00C13EBF">
        <w:rPr>
          <w:rFonts w:ascii="Cambria" w:hAnsi="Cambria" w:cs="Times New Roman"/>
          <w:sz w:val="24"/>
          <w:szCs w:val="24"/>
        </w:rPr>
        <w:t xml:space="preserve"> </w:t>
      </w:r>
    </w:p>
    <w:p w:rsidR="00C4335D" w:rsidRPr="00C13EBF" w:rsidRDefault="00C13EBF" w:rsidP="00C4335D">
      <w:pPr>
        <w:pStyle w:val="ListParagraph"/>
        <w:numPr>
          <w:ilvl w:val="0"/>
          <w:numId w:val="4"/>
        </w:numPr>
        <w:rPr>
          <w:rFonts w:ascii="Cambria" w:hAnsi="Cambria" w:cs="Times New Roman"/>
          <w:sz w:val="24"/>
          <w:szCs w:val="24"/>
        </w:rPr>
      </w:pPr>
      <w:proofErr w:type="gramStart"/>
      <w:r>
        <w:rPr>
          <w:rFonts w:ascii="Cambria" w:hAnsi="Cambria" w:cs="Times New Roman"/>
          <w:sz w:val="24"/>
          <w:szCs w:val="24"/>
        </w:rPr>
        <w:t>verbal</w:t>
      </w:r>
      <w:proofErr w:type="gramEnd"/>
      <w:r>
        <w:rPr>
          <w:rFonts w:ascii="Cambria" w:hAnsi="Cambria" w:cs="Times New Roman"/>
          <w:sz w:val="24"/>
          <w:szCs w:val="24"/>
        </w:rPr>
        <w:t xml:space="preserve"> challenges,</w:t>
      </w:r>
    </w:p>
    <w:p w:rsidR="00C4335D" w:rsidRPr="00C13EBF" w:rsidRDefault="00C4335D" w:rsidP="00C4335D">
      <w:pPr>
        <w:pStyle w:val="ListParagraph"/>
        <w:numPr>
          <w:ilvl w:val="0"/>
          <w:numId w:val="4"/>
        </w:numPr>
        <w:rPr>
          <w:rFonts w:ascii="Cambria" w:hAnsi="Cambria" w:cs="Times New Roman"/>
          <w:sz w:val="24"/>
          <w:szCs w:val="24"/>
        </w:rPr>
      </w:pPr>
      <w:proofErr w:type="gramStart"/>
      <w:r w:rsidRPr="00C13EBF">
        <w:rPr>
          <w:rFonts w:ascii="Cambria" w:hAnsi="Cambria" w:cs="Times New Roman"/>
          <w:sz w:val="24"/>
          <w:szCs w:val="24"/>
        </w:rPr>
        <w:t>freezing</w:t>
      </w:r>
      <w:proofErr w:type="gramEnd"/>
      <w:r w:rsidRPr="00C13EBF">
        <w:rPr>
          <w:rFonts w:ascii="Cambria" w:hAnsi="Cambria" w:cs="Times New Roman"/>
          <w:sz w:val="24"/>
          <w:szCs w:val="24"/>
        </w:rPr>
        <w:t xml:space="preserve"> or unexpected non-responsiveness</w:t>
      </w:r>
      <w:r w:rsidR="00C13EBF">
        <w:rPr>
          <w:rFonts w:ascii="Cambria" w:hAnsi="Cambria" w:cs="Times New Roman"/>
          <w:sz w:val="24"/>
          <w:szCs w:val="24"/>
        </w:rPr>
        <w:t>,</w:t>
      </w:r>
    </w:p>
    <w:p w:rsidR="00C4335D" w:rsidRPr="00C13EBF" w:rsidRDefault="00C4335D" w:rsidP="00C4335D">
      <w:pPr>
        <w:pStyle w:val="ListParagraph"/>
        <w:numPr>
          <w:ilvl w:val="0"/>
          <w:numId w:val="4"/>
        </w:numPr>
        <w:rPr>
          <w:rFonts w:ascii="Cambria" w:hAnsi="Cambria" w:cs="Times New Roman"/>
          <w:sz w:val="24"/>
          <w:szCs w:val="24"/>
        </w:rPr>
      </w:pPr>
      <w:proofErr w:type="gramStart"/>
      <w:r w:rsidRPr="00C13EBF">
        <w:rPr>
          <w:rFonts w:ascii="Cambria" w:hAnsi="Cambria" w:cs="Times New Roman"/>
          <w:sz w:val="24"/>
          <w:szCs w:val="24"/>
        </w:rPr>
        <w:t>outright</w:t>
      </w:r>
      <w:proofErr w:type="gramEnd"/>
      <w:r w:rsidRPr="00C13EBF">
        <w:rPr>
          <w:rFonts w:ascii="Cambria" w:hAnsi="Cambria" w:cs="Times New Roman"/>
          <w:sz w:val="24"/>
          <w:szCs w:val="24"/>
        </w:rPr>
        <w:t xml:space="preserve"> disregard for police directives</w:t>
      </w:r>
      <w:r w:rsidR="00C13EBF">
        <w:rPr>
          <w:rFonts w:ascii="Cambria" w:hAnsi="Cambria" w:cs="Times New Roman"/>
          <w:sz w:val="24"/>
          <w:szCs w:val="24"/>
        </w:rPr>
        <w:t>,</w:t>
      </w:r>
    </w:p>
    <w:p w:rsidR="00C4335D" w:rsidRPr="00C13EBF" w:rsidRDefault="00C4335D" w:rsidP="00C4335D">
      <w:pPr>
        <w:pStyle w:val="ListParagraph"/>
        <w:numPr>
          <w:ilvl w:val="0"/>
          <w:numId w:val="4"/>
        </w:numPr>
        <w:rPr>
          <w:rFonts w:ascii="Cambria" w:hAnsi="Cambria" w:cs="Times New Roman"/>
          <w:sz w:val="24"/>
          <w:szCs w:val="24"/>
        </w:rPr>
      </w:pPr>
      <w:proofErr w:type="gramStart"/>
      <w:r w:rsidRPr="00C13EBF">
        <w:rPr>
          <w:rFonts w:ascii="Cambria" w:hAnsi="Cambria" w:cs="Times New Roman"/>
          <w:sz w:val="24"/>
          <w:szCs w:val="24"/>
        </w:rPr>
        <w:t>resignation</w:t>
      </w:r>
      <w:proofErr w:type="gramEnd"/>
      <w:r w:rsidRPr="00C13EBF">
        <w:rPr>
          <w:rFonts w:ascii="Cambria" w:hAnsi="Cambria" w:cs="Times New Roman"/>
          <w:sz w:val="24"/>
          <w:szCs w:val="24"/>
        </w:rPr>
        <w:t xml:space="preserve"> to perceived mistreatment</w:t>
      </w:r>
      <w:r w:rsidR="00C13EBF">
        <w:rPr>
          <w:rFonts w:ascii="Cambria" w:hAnsi="Cambria" w:cs="Times New Roman"/>
          <w:sz w:val="24"/>
          <w:szCs w:val="24"/>
        </w:rPr>
        <w:t xml:space="preserve"> and false confessions (e.g. “I’ll be found guilty no matter what I do so I’ll just say I did it to go home”)</w:t>
      </w:r>
      <w:r w:rsidRPr="00C13EBF">
        <w:rPr>
          <w:rFonts w:ascii="Cambria" w:hAnsi="Cambria" w:cs="Times New Roman"/>
          <w:sz w:val="24"/>
          <w:szCs w:val="24"/>
        </w:rPr>
        <w:t xml:space="preserve"> and,</w:t>
      </w:r>
    </w:p>
    <w:p w:rsidR="00C4335D" w:rsidRPr="00C13EBF" w:rsidRDefault="00C4335D" w:rsidP="00C4335D">
      <w:pPr>
        <w:pStyle w:val="ListParagraph"/>
        <w:numPr>
          <w:ilvl w:val="0"/>
          <w:numId w:val="4"/>
        </w:numPr>
        <w:rPr>
          <w:rFonts w:ascii="Cambria" w:hAnsi="Cambria" w:cs="Times New Roman"/>
          <w:sz w:val="24"/>
          <w:szCs w:val="24"/>
        </w:rPr>
      </w:pPr>
      <w:proofErr w:type="gramStart"/>
      <w:r w:rsidRPr="00C13EBF">
        <w:rPr>
          <w:rFonts w:ascii="Cambria" w:hAnsi="Cambria" w:cs="Times New Roman"/>
          <w:sz w:val="24"/>
          <w:szCs w:val="24"/>
        </w:rPr>
        <w:t>evasion</w:t>
      </w:r>
      <w:proofErr w:type="gramEnd"/>
      <w:r w:rsidRPr="00C13EBF">
        <w:rPr>
          <w:rFonts w:ascii="Cambria" w:hAnsi="Cambria" w:cs="Times New Roman"/>
          <w:sz w:val="24"/>
          <w:szCs w:val="24"/>
        </w:rPr>
        <w:t>.</w:t>
      </w:r>
    </w:p>
    <w:p w:rsidR="00C4335D" w:rsidRPr="00C13EBF" w:rsidRDefault="00C4335D" w:rsidP="00C4335D">
      <w:pPr>
        <w:rPr>
          <w:rFonts w:ascii="Cambria" w:hAnsi="Cambria" w:cs="Times New Roman"/>
          <w:sz w:val="24"/>
          <w:szCs w:val="24"/>
        </w:rPr>
      </w:pPr>
      <w:r w:rsidRPr="00C13EBF">
        <w:rPr>
          <w:rFonts w:ascii="Cambria" w:hAnsi="Cambria" w:cs="Times New Roman"/>
          <w:sz w:val="24"/>
          <w:szCs w:val="24"/>
        </w:rPr>
        <w:t xml:space="preserve">Officers must </w:t>
      </w:r>
      <w:r w:rsidR="00C13EBF">
        <w:rPr>
          <w:rFonts w:ascii="Cambria" w:hAnsi="Cambria" w:cs="Times New Roman"/>
          <w:sz w:val="24"/>
          <w:szCs w:val="24"/>
        </w:rPr>
        <w:t>not</w:t>
      </w:r>
      <w:r w:rsidRPr="00C13EBF">
        <w:rPr>
          <w:rFonts w:ascii="Cambria" w:hAnsi="Cambria" w:cs="Times New Roman"/>
          <w:sz w:val="24"/>
          <w:szCs w:val="24"/>
        </w:rPr>
        <w:t xml:space="preserve"> arrest </w:t>
      </w:r>
      <w:r w:rsidR="00C13EBF">
        <w:rPr>
          <w:rFonts w:ascii="Cambria" w:hAnsi="Cambria" w:cs="Times New Roman"/>
          <w:sz w:val="24"/>
          <w:szCs w:val="24"/>
        </w:rPr>
        <w:t xml:space="preserve">youth </w:t>
      </w:r>
      <w:r w:rsidRPr="00C13EBF">
        <w:rPr>
          <w:rFonts w:ascii="Cambria" w:hAnsi="Cambria" w:cs="Times New Roman"/>
          <w:sz w:val="24"/>
          <w:szCs w:val="24"/>
        </w:rPr>
        <w:t xml:space="preserve">for disorderly conduct and similar discretionary offenses when the right-of-arrest is based solely on the youth’s response to the stop instead of the behavior justifying the initial </w:t>
      </w:r>
      <w:r w:rsidR="00802D8F" w:rsidRPr="00C13EBF">
        <w:rPr>
          <w:rFonts w:ascii="Cambria" w:hAnsi="Cambria" w:cs="Times New Roman"/>
          <w:sz w:val="24"/>
          <w:szCs w:val="24"/>
        </w:rPr>
        <w:t>contact/interaction.</w:t>
      </w:r>
      <w:r w:rsidRPr="00C13EBF">
        <w:rPr>
          <w:rFonts w:ascii="Cambria" w:hAnsi="Cambria" w:cs="Times New Roman"/>
          <w:sz w:val="24"/>
          <w:szCs w:val="24"/>
        </w:rPr>
        <w:t xml:space="preserve">  </w:t>
      </w:r>
    </w:p>
    <w:p w:rsidR="00C4335D" w:rsidRPr="00C13EBF" w:rsidRDefault="00C4335D" w:rsidP="00C4335D">
      <w:pPr>
        <w:rPr>
          <w:rFonts w:ascii="Cambria" w:hAnsi="Cambria" w:cs="Times New Roman"/>
          <w:sz w:val="24"/>
          <w:szCs w:val="24"/>
        </w:rPr>
      </w:pPr>
      <w:r w:rsidRPr="00C13EBF">
        <w:rPr>
          <w:rFonts w:ascii="Cambria" w:hAnsi="Cambria" w:cs="Times New Roman"/>
          <w:sz w:val="24"/>
          <w:szCs w:val="24"/>
        </w:rPr>
        <w:t xml:space="preserve">Where appropriate, officers shall employ </w:t>
      </w:r>
      <w:proofErr w:type="gramStart"/>
      <w:r w:rsidRPr="00C13EBF">
        <w:rPr>
          <w:rFonts w:ascii="Cambria" w:hAnsi="Cambria" w:cs="Times New Roman"/>
          <w:sz w:val="24"/>
          <w:szCs w:val="24"/>
        </w:rPr>
        <w:t>developmentally-appropriate</w:t>
      </w:r>
      <w:proofErr w:type="gramEnd"/>
      <w:r w:rsidRPr="00C13EBF">
        <w:rPr>
          <w:rFonts w:ascii="Cambria" w:hAnsi="Cambria" w:cs="Times New Roman"/>
          <w:sz w:val="24"/>
          <w:szCs w:val="24"/>
        </w:rPr>
        <w:t xml:space="preserve">, trauma-informed tactics to de-escalate the encounter as provided in the academy and in-service training.  These </w:t>
      </w:r>
      <w:r w:rsidR="00802D8F" w:rsidRPr="00C13EBF">
        <w:rPr>
          <w:rFonts w:ascii="Cambria" w:hAnsi="Cambria" w:cs="Times New Roman"/>
          <w:sz w:val="24"/>
          <w:szCs w:val="24"/>
        </w:rPr>
        <w:t xml:space="preserve">tactics </w:t>
      </w:r>
      <w:r w:rsidRPr="00C13EBF">
        <w:rPr>
          <w:rFonts w:ascii="Cambria" w:hAnsi="Cambria" w:cs="Times New Roman"/>
          <w:sz w:val="24"/>
          <w:szCs w:val="24"/>
        </w:rPr>
        <w:t xml:space="preserve">include but are not limited to:  </w:t>
      </w:r>
    </w:p>
    <w:p w:rsidR="00C4335D" w:rsidRPr="00C13EBF" w:rsidRDefault="00C4335D" w:rsidP="00C4335D">
      <w:pPr>
        <w:pStyle w:val="ListParagraph"/>
        <w:numPr>
          <w:ilvl w:val="0"/>
          <w:numId w:val="3"/>
        </w:numPr>
        <w:rPr>
          <w:rFonts w:ascii="Cambria" w:hAnsi="Cambria" w:cs="Times New Roman"/>
          <w:sz w:val="24"/>
          <w:szCs w:val="24"/>
        </w:rPr>
      </w:pPr>
      <w:proofErr w:type="gramStart"/>
      <w:r w:rsidRPr="00C13EBF">
        <w:rPr>
          <w:rFonts w:ascii="Cambria" w:hAnsi="Cambria" w:cs="Times New Roman"/>
          <w:sz w:val="24"/>
          <w:szCs w:val="24"/>
        </w:rPr>
        <w:t>using</w:t>
      </w:r>
      <w:proofErr w:type="gramEnd"/>
      <w:r w:rsidRPr="00C13EBF">
        <w:rPr>
          <w:rFonts w:ascii="Cambria" w:hAnsi="Cambria" w:cs="Times New Roman"/>
          <w:sz w:val="24"/>
          <w:szCs w:val="24"/>
        </w:rPr>
        <w:t xml:space="preserve"> the youth’s name when possible – introducing oneself, asking for </w:t>
      </w:r>
      <w:r w:rsidR="00802D8F" w:rsidRPr="00C13EBF">
        <w:rPr>
          <w:rFonts w:ascii="Cambria" w:hAnsi="Cambria" w:cs="Times New Roman"/>
          <w:sz w:val="24"/>
          <w:szCs w:val="24"/>
        </w:rPr>
        <w:t xml:space="preserve">a </w:t>
      </w:r>
      <w:r w:rsidRPr="00C13EBF">
        <w:rPr>
          <w:rFonts w:ascii="Cambria" w:hAnsi="Cambria" w:cs="Times New Roman"/>
          <w:sz w:val="24"/>
          <w:szCs w:val="24"/>
        </w:rPr>
        <w:t>first name;</w:t>
      </w:r>
    </w:p>
    <w:p w:rsidR="00C4335D" w:rsidRPr="00C13EBF" w:rsidRDefault="00C4335D" w:rsidP="00C4335D">
      <w:pPr>
        <w:pStyle w:val="ListParagraph"/>
        <w:numPr>
          <w:ilvl w:val="0"/>
          <w:numId w:val="3"/>
        </w:numPr>
        <w:rPr>
          <w:rFonts w:ascii="Cambria" w:hAnsi="Cambria" w:cs="Times New Roman"/>
          <w:sz w:val="24"/>
          <w:szCs w:val="24"/>
        </w:rPr>
      </w:pPr>
      <w:proofErr w:type="gramStart"/>
      <w:r w:rsidRPr="00C13EBF">
        <w:rPr>
          <w:rFonts w:ascii="Cambria" w:hAnsi="Cambria" w:cs="Times New Roman"/>
          <w:sz w:val="24"/>
          <w:szCs w:val="24"/>
        </w:rPr>
        <w:t>distracting</w:t>
      </w:r>
      <w:proofErr w:type="gramEnd"/>
      <w:r w:rsidRPr="00C13EBF">
        <w:rPr>
          <w:rFonts w:ascii="Cambria" w:hAnsi="Cambria" w:cs="Times New Roman"/>
          <w:sz w:val="24"/>
          <w:szCs w:val="24"/>
        </w:rPr>
        <w:t xml:space="preserve"> youth to give him/her time to self-regulate;</w:t>
      </w:r>
    </w:p>
    <w:p w:rsidR="00C4335D" w:rsidRPr="00C13EBF" w:rsidRDefault="00C4335D" w:rsidP="00C4335D">
      <w:pPr>
        <w:pStyle w:val="ListParagraph"/>
        <w:numPr>
          <w:ilvl w:val="0"/>
          <w:numId w:val="3"/>
        </w:numPr>
        <w:rPr>
          <w:rFonts w:ascii="Cambria" w:hAnsi="Cambria" w:cs="Times New Roman"/>
          <w:sz w:val="24"/>
          <w:szCs w:val="24"/>
        </w:rPr>
      </w:pPr>
      <w:proofErr w:type="gramStart"/>
      <w:r w:rsidRPr="00C13EBF">
        <w:rPr>
          <w:rFonts w:ascii="Cambria" w:hAnsi="Cambria" w:cs="Times New Roman"/>
          <w:sz w:val="24"/>
          <w:szCs w:val="24"/>
        </w:rPr>
        <w:t>giving</w:t>
      </w:r>
      <w:proofErr w:type="gramEnd"/>
      <w:r w:rsidRPr="00C13EBF">
        <w:rPr>
          <w:rFonts w:ascii="Cambria" w:hAnsi="Cambria" w:cs="Times New Roman"/>
          <w:sz w:val="24"/>
          <w:szCs w:val="24"/>
        </w:rPr>
        <w:t xml:space="preserve"> youth simple clear instructions and time to process the encounter; and </w:t>
      </w:r>
    </w:p>
    <w:p w:rsidR="00C4335D" w:rsidRPr="00C13EBF" w:rsidRDefault="00C4335D" w:rsidP="00C4335D">
      <w:pPr>
        <w:pStyle w:val="ListParagraph"/>
        <w:numPr>
          <w:ilvl w:val="0"/>
          <w:numId w:val="3"/>
        </w:numPr>
        <w:rPr>
          <w:rFonts w:ascii="Cambria" w:hAnsi="Cambria" w:cs="Times New Roman"/>
          <w:sz w:val="24"/>
          <w:szCs w:val="24"/>
        </w:rPr>
      </w:pPr>
      <w:proofErr w:type="gramStart"/>
      <w:r w:rsidRPr="00C13EBF">
        <w:rPr>
          <w:rFonts w:ascii="Cambria" w:hAnsi="Cambria" w:cs="Times New Roman"/>
          <w:sz w:val="24"/>
          <w:szCs w:val="24"/>
        </w:rPr>
        <w:t>considering</w:t>
      </w:r>
      <w:proofErr w:type="gramEnd"/>
      <w:r w:rsidRPr="00C13EBF">
        <w:rPr>
          <w:rFonts w:ascii="Cambria" w:hAnsi="Cambria" w:cs="Times New Roman"/>
          <w:sz w:val="24"/>
          <w:szCs w:val="24"/>
        </w:rPr>
        <w:t xml:space="preserve"> the need for personal space and the clear power differential between the youth and the officer;</w:t>
      </w:r>
    </w:p>
    <w:p w:rsidR="00C4335D" w:rsidRPr="00C13EBF" w:rsidRDefault="00C4335D" w:rsidP="00C4335D">
      <w:pPr>
        <w:pStyle w:val="ListParagraph"/>
        <w:numPr>
          <w:ilvl w:val="0"/>
          <w:numId w:val="3"/>
        </w:numPr>
        <w:rPr>
          <w:rFonts w:ascii="Cambria" w:hAnsi="Cambria" w:cs="Times New Roman"/>
          <w:sz w:val="24"/>
          <w:szCs w:val="24"/>
        </w:rPr>
      </w:pPr>
      <w:proofErr w:type="gramStart"/>
      <w:r w:rsidRPr="00C13EBF">
        <w:rPr>
          <w:rFonts w:ascii="Cambria" w:hAnsi="Cambria" w:cs="Times New Roman"/>
          <w:sz w:val="24"/>
          <w:szCs w:val="24"/>
        </w:rPr>
        <w:t>se</w:t>
      </w:r>
      <w:r w:rsidR="00C13EBF">
        <w:rPr>
          <w:rFonts w:ascii="Cambria" w:hAnsi="Cambria" w:cs="Times New Roman"/>
          <w:sz w:val="24"/>
          <w:szCs w:val="24"/>
        </w:rPr>
        <w:t>parating</w:t>
      </w:r>
      <w:proofErr w:type="gramEnd"/>
      <w:r w:rsidR="00C13EBF">
        <w:rPr>
          <w:rFonts w:ascii="Cambria" w:hAnsi="Cambria" w:cs="Times New Roman"/>
          <w:sz w:val="24"/>
          <w:szCs w:val="24"/>
        </w:rPr>
        <w:t xml:space="preserve"> youth from one another to remove youth</w:t>
      </w:r>
      <w:r w:rsidRPr="00C13EBF">
        <w:rPr>
          <w:rFonts w:ascii="Cambria" w:hAnsi="Cambria" w:cs="Times New Roman"/>
          <w:sz w:val="24"/>
          <w:szCs w:val="24"/>
        </w:rPr>
        <w:t xml:space="preserve"> “audiences”</w:t>
      </w:r>
      <w:r w:rsidR="00C13EBF">
        <w:rPr>
          <w:rFonts w:ascii="Cambria" w:hAnsi="Cambria" w:cs="Times New Roman"/>
          <w:sz w:val="24"/>
          <w:szCs w:val="24"/>
        </w:rPr>
        <w:t xml:space="preserve"> that may escalate the incident</w:t>
      </w:r>
      <w:r w:rsidRPr="00C13EBF">
        <w:rPr>
          <w:rFonts w:ascii="Cambria" w:hAnsi="Cambria" w:cs="Times New Roman"/>
          <w:sz w:val="24"/>
          <w:szCs w:val="24"/>
        </w:rPr>
        <w:t>;</w:t>
      </w:r>
    </w:p>
    <w:p w:rsidR="00C4335D" w:rsidRPr="00C13EBF" w:rsidRDefault="00C4335D" w:rsidP="00C4335D">
      <w:pPr>
        <w:pStyle w:val="ListParagraph"/>
        <w:numPr>
          <w:ilvl w:val="0"/>
          <w:numId w:val="3"/>
        </w:numPr>
        <w:rPr>
          <w:rFonts w:ascii="Cambria" w:hAnsi="Cambria" w:cs="Times New Roman"/>
          <w:sz w:val="24"/>
          <w:szCs w:val="24"/>
        </w:rPr>
      </w:pPr>
      <w:proofErr w:type="gramStart"/>
      <w:r w:rsidRPr="00C13EBF">
        <w:rPr>
          <w:rFonts w:ascii="Cambria" w:hAnsi="Cambria" w:cs="Times New Roman"/>
          <w:sz w:val="24"/>
          <w:szCs w:val="24"/>
        </w:rPr>
        <w:t>reducing</w:t>
      </w:r>
      <w:proofErr w:type="gramEnd"/>
      <w:r w:rsidRPr="00C13EBF">
        <w:rPr>
          <w:rFonts w:ascii="Cambria" w:hAnsi="Cambria" w:cs="Times New Roman"/>
          <w:sz w:val="24"/>
          <w:szCs w:val="24"/>
        </w:rPr>
        <w:t xml:space="preserve"> triggers – language and non-verbal behaviors that escalate, humil</w:t>
      </w:r>
      <w:r w:rsidR="00C13EBF">
        <w:rPr>
          <w:rFonts w:ascii="Cambria" w:hAnsi="Cambria" w:cs="Times New Roman"/>
          <w:sz w:val="24"/>
          <w:szCs w:val="24"/>
        </w:rPr>
        <w:t>iate, shame, provoke, threaten that negatively affect</w:t>
      </w:r>
      <w:r w:rsidRPr="00C13EBF">
        <w:rPr>
          <w:rFonts w:ascii="Cambria" w:hAnsi="Cambria" w:cs="Times New Roman"/>
          <w:sz w:val="24"/>
          <w:szCs w:val="24"/>
        </w:rPr>
        <w:t xml:space="preserve"> youth</w:t>
      </w:r>
      <w:r w:rsidR="00C13EBF">
        <w:rPr>
          <w:rFonts w:ascii="Cambria" w:hAnsi="Cambria" w:cs="Times New Roman"/>
          <w:sz w:val="24"/>
          <w:szCs w:val="24"/>
        </w:rPr>
        <w:t>s’ ability to process directions</w:t>
      </w:r>
      <w:r w:rsidRPr="00C13EBF">
        <w:rPr>
          <w:rFonts w:ascii="Cambria" w:hAnsi="Cambria" w:cs="Times New Roman"/>
          <w:sz w:val="24"/>
          <w:szCs w:val="24"/>
        </w:rPr>
        <w:t>;</w:t>
      </w:r>
    </w:p>
    <w:p w:rsidR="00C4335D" w:rsidRPr="00C13EBF" w:rsidRDefault="00C4335D" w:rsidP="00C4335D">
      <w:pPr>
        <w:pStyle w:val="ListParagraph"/>
        <w:numPr>
          <w:ilvl w:val="0"/>
          <w:numId w:val="3"/>
        </w:numPr>
        <w:rPr>
          <w:rFonts w:ascii="Cambria" w:hAnsi="Cambria" w:cs="Times New Roman"/>
          <w:sz w:val="24"/>
          <w:szCs w:val="24"/>
        </w:rPr>
      </w:pPr>
      <w:proofErr w:type="gramStart"/>
      <w:r w:rsidRPr="00C13EBF">
        <w:rPr>
          <w:rFonts w:ascii="Cambria" w:hAnsi="Cambria" w:cs="Times New Roman"/>
          <w:sz w:val="24"/>
          <w:szCs w:val="24"/>
        </w:rPr>
        <w:t>being</w:t>
      </w:r>
      <w:proofErr w:type="gramEnd"/>
      <w:r w:rsidRPr="00C13EBF">
        <w:rPr>
          <w:rFonts w:ascii="Cambria" w:hAnsi="Cambria" w:cs="Times New Roman"/>
          <w:sz w:val="24"/>
          <w:szCs w:val="24"/>
        </w:rPr>
        <w:t xml:space="preserve"> attentive to the youth’s </w:t>
      </w:r>
      <w:r w:rsidRPr="00C13EBF">
        <w:rPr>
          <w:rFonts w:ascii="Cambria" w:hAnsi="Cambria" w:cs="Times New Roman"/>
          <w:b/>
          <w:i/>
          <w:sz w:val="24"/>
          <w:szCs w:val="24"/>
        </w:rPr>
        <w:t>actions</w:t>
      </w:r>
      <w:r w:rsidRPr="00C13EBF">
        <w:rPr>
          <w:rFonts w:ascii="Cambria" w:hAnsi="Cambria" w:cs="Times New Roman"/>
          <w:sz w:val="24"/>
          <w:szCs w:val="24"/>
        </w:rPr>
        <w:t xml:space="preserve"> over his/her </w:t>
      </w:r>
      <w:r w:rsidRPr="00C13EBF">
        <w:rPr>
          <w:rFonts w:ascii="Cambria" w:hAnsi="Cambria" w:cs="Times New Roman"/>
          <w:sz w:val="24"/>
          <w:szCs w:val="24"/>
          <w:u w:val="single"/>
        </w:rPr>
        <w:t>words</w:t>
      </w:r>
      <w:r w:rsidRPr="00C13EBF">
        <w:rPr>
          <w:rFonts w:ascii="Cambria" w:hAnsi="Cambria" w:cs="Times New Roman"/>
          <w:sz w:val="24"/>
          <w:szCs w:val="24"/>
        </w:rPr>
        <w:t xml:space="preserve"> as youth often may comply regardless of verbalizing otherwise;</w:t>
      </w:r>
    </w:p>
    <w:p w:rsidR="00C4335D" w:rsidRPr="00C13EBF" w:rsidRDefault="00C4335D" w:rsidP="00C4335D">
      <w:pPr>
        <w:pStyle w:val="ListParagraph"/>
        <w:numPr>
          <w:ilvl w:val="0"/>
          <w:numId w:val="3"/>
        </w:numPr>
        <w:rPr>
          <w:rFonts w:ascii="Cambria" w:hAnsi="Cambria" w:cs="Times New Roman"/>
          <w:sz w:val="24"/>
          <w:szCs w:val="24"/>
        </w:rPr>
      </w:pPr>
      <w:proofErr w:type="gramStart"/>
      <w:r w:rsidRPr="00C13EBF">
        <w:rPr>
          <w:rFonts w:ascii="Cambria" w:hAnsi="Cambria" w:cs="Times New Roman"/>
          <w:sz w:val="24"/>
          <w:szCs w:val="24"/>
        </w:rPr>
        <w:t>giving</w:t>
      </w:r>
      <w:proofErr w:type="gramEnd"/>
      <w:r w:rsidRPr="00C13EBF">
        <w:rPr>
          <w:rFonts w:ascii="Cambria" w:hAnsi="Cambria" w:cs="Times New Roman"/>
          <w:sz w:val="24"/>
          <w:szCs w:val="24"/>
        </w:rPr>
        <w:t xml:space="preserve"> youth an opportunity to vent;</w:t>
      </w:r>
    </w:p>
    <w:p w:rsidR="00C4335D" w:rsidRPr="00C13EBF" w:rsidRDefault="00C4335D" w:rsidP="00C4335D">
      <w:pPr>
        <w:pStyle w:val="ListParagraph"/>
        <w:numPr>
          <w:ilvl w:val="0"/>
          <w:numId w:val="3"/>
        </w:numPr>
        <w:shd w:val="clear" w:color="auto" w:fill="FFFFFF"/>
        <w:spacing w:before="100" w:beforeAutospacing="1" w:after="100" w:afterAutospacing="1"/>
        <w:rPr>
          <w:rFonts w:ascii="Cambria" w:hAnsi="Cambria" w:cs="Times New Roman"/>
          <w:sz w:val="24"/>
          <w:szCs w:val="24"/>
        </w:rPr>
      </w:pPr>
      <w:proofErr w:type="gramStart"/>
      <w:r w:rsidRPr="00C13EBF">
        <w:rPr>
          <w:rFonts w:ascii="Cambria" w:hAnsi="Cambria" w:cs="Times New Roman"/>
          <w:sz w:val="24"/>
          <w:szCs w:val="24"/>
        </w:rPr>
        <w:t>proposing</w:t>
      </w:r>
      <w:proofErr w:type="gramEnd"/>
      <w:r w:rsidRPr="00C13EBF">
        <w:rPr>
          <w:rFonts w:ascii="Cambria" w:hAnsi="Cambria" w:cs="Times New Roman"/>
          <w:sz w:val="24"/>
          <w:szCs w:val="24"/>
        </w:rPr>
        <w:t xml:space="preserve"> finding a way to handle the situation together;</w:t>
      </w:r>
    </w:p>
    <w:p w:rsidR="00C4335D" w:rsidRPr="00C13EBF" w:rsidRDefault="00C4335D" w:rsidP="00C4335D">
      <w:pPr>
        <w:pStyle w:val="ListParagraph"/>
        <w:numPr>
          <w:ilvl w:val="0"/>
          <w:numId w:val="3"/>
        </w:numPr>
        <w:shd w:val="clear" w:color="auto" w:fill="FFFFFF"/>
        <w:spacing w:before="100" w:beforeAutospacing="1" w:after="100" w:afterAutospacing="1"/>
        <w:rPr>
          <w:rFonts w:ascii="Cambria" w:hAnsi="Cambria" w:cs="Times New Roman"/>
          <w:sz w:val="24"/>
          <w:szCs w:val="24"/>
        </w:rPr>
      </w:pPr>
      <w:proofErr w:type="gramStart"/>
      <w:r w:rsidRPr="00C13EBF">
        <w:rPr>
          <w:rFonts w:ascii="Cambria" w:hAnsi="Cambria" w:cs="Times New Roman"/>
          <w:sz w:val="24"/>
          <w:szCs w:val="24"/>
        </w:rPr>
        <w:t>recognizing</w:t>
      </w:r>
      <w:proofErr w:type="gramEnd"/>
      <w:r w:rsidRPr="00C13EBF">
        <w:rPr>
          <w:rFonts w:ascii="Cambria" w:hAnsi="Cambria" w:cs="Times New Roman"/>
          <w:sz w:val="24"/>
          <w:szCs w:val="24"/>
        </w:rPr>
        <w:t xml:space="preserve"> one’s own stress reactions, e.g., frustration, physical tension, fatigue, and using stress management tactics to prevent over-reaction.</w:t>
      </w:r>
    </w:p>
    <w:p w:rsidR="00C4335D" w:rsidRPr="00C13EBF" w:rsidRDefault="00C4335D" w:rsidP="00C4335D">
      <w:pPr>
        <w:rPr>
          <w:rFonts w:ascii="Cambria" w:hAnsi="Cambria" w:cs="Times New Roman"/>
          <w:sz w:val="24"/>
          <w:szCs w:val="24"/>
        </w:rPr>
      </w:pPr>
      <w:r w:rsidRPr="00C13EBF">
        <w:rPr>
          <w:rFonts w:ascii="Cambria" w:hAnsi="Cambria" w:cs="Times New Roman"/>
          <w:b/>
          <w:smallCaps/>
          <w:sz w:val="24"/>
          <w:szCs w:val="24"/>
        </w:rPr>
        <w:t>Diversion of Juvenile Matters Without Arrest:</w:t>
      </w:r>
      <w:r w:rsidRPr="00C13EBF">
        <w:rPr>
          <w:rFonts w:ascii="Cambria" w:hAnsi="Cambria" w:cs="Times New Roman"/>
          <w:b/>
          <w:sz w:val="24"/>
          <w:szCs w:val="24"/>
        </w:rPr>
        <w:t xml:space="preserve"> </w:t>
      </w:r>
      <w:r w:rsidRPr="00C13EBF">
        <w:rPr>
          <w:rFonts w:ascii="Cambria" w:hAnsi="Cambria" w:cs="Times New Roman"/>
          <w:b/>
          <w:sz w:val="24"/>
          <w:szCs w:val="24"/>
        </w:rPr>
        <w:br/>
      </w:r>
      <w:r w:rsidRPr="00C13EBF">
        <w:rPr>
          <w:rFonts w:ascii="Cambria" w:hAnsi="Cambria" w:cs="Times New Roman"/>
          <w:sz w:val="24"/>
          <w:szCs w:val="24"/>
        </w:rPr>
        <w:t xml:space="preserve">Officers may exercise reasonable discretion as outlined in this policy to determine appropriate actions.  Priority should be given to use of diversion and intervention strategies.  Factors to be considered in determining the appropriate enforcement action should include: </w:t>
      </w:r>
    </w:p>
    <w:p w:rsidR="00C4335D" w:rsidRPr="00C13EBF" w:rsidRDefault="00C4335D" w:rsidP="00C4335D">
      <w:pPr>
        <w:pStyle w:val="ListParagraph"/>
        <w:numPr>
          <w:ilvl w:val="0"/>
          <w:numId w:val="5"/>
        </w:numPr>
        <w:rPr>
          <w:rFonts w:ascii="Cambria" w:hAnsi="Cambria" w:cs="Times New Roman"/>
          <w:sz w:val="24"/>
          <w:szCs w:val="24"/>
        </w:rPr>
      </w:pPr>
      <w:r w:rsidRPr="00C13EBF">
        <w:rPr>
          <w:rFonts w:ascii="Cambria" w:hAnsi="Cambria" w:cs="Times New Roman"/>
          <w:sz w:val="24"/>
          <w:szCs w:val="24"/>
        </w:rPr>
        <w:t>Characteristics of Youth</w:t>
      </w:r>
    </w:p>
    <w:p w:rsidR="00C4335D" w:rsidRPr="00C13EBF" w:rsidRDefault="00C4335D" w:rsidP="00C4335D">
      <w:pPr>
        <w:pStyle w:val="ListParagraph"/>
        <w:numPr>
          <w:ilvl w:val="1"/>
          <w:numId w:val="5"/>
        </w:numPr>
        <w:rPr>
          <w:rFonts w:ascii="Cambria" w:hAnsi="Cambria" w:cs="Times New Roman"/>
          <w:sz w:val="24"/>
          <w:szCs w:val="24"/>
        </w:rPr>
      </w:pPr>
      <w:proofErr w:type="gramStart"/>
      <w:r w:rsidRPr="00C13EBF">
        <w:rPr>
          <w:rFonts w:ascii="Cambria" w:hAnsi="Cambria" w:cs="Times New Roman"/>
          <w:sz w:val="24"/>
          <w:szCs w:val="24"/>
        </w:rPr>
        <w:t>the</w:t>
      </w:r>
      <w:proofErr w:type="gramEnd"/>
      <w:r w:rsidRPr="00C13EBF">
        <w:rPr>
          <w:rFonts w:ascii="Cambria" w:hAnsi="Cambria" w:cs="Times New Roman"/>
          <w:sz w:val="24"/>
          <w:szCs w:val="24"/>
        </w:rPr>
        <w:t xml:space="preserve"> youth’s age</w:t>
      </w:r>
    </w:p>
    <w:p w:rsidR="00C4335D" w:rsidRPr="00C13EBF" w:rsidRDefault="00C4335D" w:rsidP="00C4335D">
      <w:pPr>
        <w:pStyle w:val="ListParagraph"/>
        <w:numPr>
          <w:ilvl w:val="1"/>
          <w:numId w:val="5"/>
        </w:numPr>
        <w:spacing w:after="80"/>
        <w:rPr>
          <w:rFonts w:ascii="Cambria" w:hAnsi="Cambria" w:cs="Times New Roman"/>
          <w:b/>
          <w:sz w:val="24"/>
          <w:szCs w:val="24"/>
        </w:rPr>
      </w:pPr>
      <w:proofErr w:type="gramStart"/>
      <w:r w:rsidRPr="00C13EBF">
        <w:rPr>
          <w:rFonts w:ascii="Cambria" w:hAnsi="Cambria" w:cs="Times New Roman"/>
          <w:sz w:val="24"/>
          <w:szCs w:val="24"/>
        </w:rPr>
        <w:t>disability</w:t>
      </w:r>
      <w:proofErr w:type="gramEnd"/>
      <w:r w:rsidRPr="00C13EBF">
        <w:rPr>
          <w:rFonts w:ascii="Cambria" w:hAnsi="Cambria" w:cs="Times New Roman"/>
          <w:sz w:val="24"/>
          <w:szCs w:val="24"/>
        </w:rPr>
        <w:t xml:space="preserve"> status</w:t>
      </w:r>
    </w:p>
    <w:p w:rsidR="00C4335D" w:rsidRPr="00C13EBF" w:rsidRDefault="00C4335D" w:rsidP="00C4335D">
      <w:pPr>
        <w:pStyle w:val="ListParagraph"/>
        <w:numPr>
          <w:ilvl w:val="1"/>
          <w:numId w:val="5"/>
        </w:numPr>
        <w:spacing w:after="80"/>
        <w:rPr>
          <w:rFonts w:ascii="Cambria" w:hAnsi="Cambria" w:cs="Times New Roman"/>
          <w:b/>
          <w:sz w:val="24"/>
          <w:szCs w:val="24"/>
        </w:rPr>
      </w:pPr>
      <w:proofErr w:type="gramStart"/>
      <w:r w:rsidRPr="00C13EBF">
        <w:rPr>
          <w:rFonts w:ascii="Cambria" w:hAnsi="Cambria" w:cs="Times New Roman"/>
          <w:sz w:val="24"/>
          <w:szCs w:val="24"/>
        </w:rPr>
        <w:t>the</w:t>
      </w:r>
      <w:proofErr w:type="gramEnd"/>
      <w:r w:rsidRPr="00C13EBF">
        <w:rPr>
          <w:rFonts w:ascii="Cambria" w:hAnsi="Cambria" w:cs="Times New Roman"/>
          <w:sz w:val="24"/>
          <w:szCs w:val="24"/>
        </w:rPr>
        <w:t xml:space="preserve"> youth’s apparent physical health (e.g. diabetic or seizure illnesses), </w:t>
      </w:r>
    </w:p>
    <w:p w:rsidR="00C4335D" w:rsidRPr="00C13EBF" w:rsidRDefault="00C4335D" w:rsidP="00C4335D">
      <w:pPr>
        <w:pStyle w:val="ListParagraph"/>
        <w:numPr>
          <w:ilvl w:val="1"/>
          <w:numId w:val="5"/>
        </w:numPr>
        <w:spacing w:after="80"/>
        <w:rPr>
          <w:rFonts w:ascii="Cambria" w:hAnsi="Cambria" w:cs="Times New Roman"/>
          <w:b/>
          <w:sz w:val="24"/>
          <w:szCs w:val="24"/>
        </w:rPr>
      </w:pPr>
      <w:proofErr w:type="gramStart"/>
      <w:r w:rsidRPr="00C13EBF">
        <w:rPr>
          <w:rFonts w:ascii="Cambria" w:hAnsi="Cambria" w:cs="Times New Roman"/>
          <w:sz w:val="24"/>
          <w:szCs w:val="24"/>
        </w:rPr>
        <w:t>the</w:t>
      </w:r>
      <w:proofErr w:type="gramEnd"/>
      <w:r w:rsidRPr="00C13EBF">
        <w:rPr>
          <w:rFonts w:ascii="Cambria" w:hAnsi="Cambria" w:cs="Times New Roman"/>
          <w:sz w:val="24"/>
          <w:szCs w:val="24"/>
        </w:rPr>
        <w:t xml:space="preserve"> youth’s apparent mental and emotional stability (e.g. demonstrating mental illness, failure to take medications), </w:t>
      </w:r>
    </w:p>
    <w:p w:rsidR="00C4335D" w:rsidRPr="00C13EBF" w:rsidRDefault="00C4335D" w:rsidP="00C4335D">
      <w:pPr>
        <w:pStyle w:val="ListParagraph"/>
        <w:numPr>
          <w:ilvl w:val="1"/>
          <w:numId w:val="5"/>
        </w:numPr>
        <w:spacing w:after="80"/>
        <w:rPr>
          <w:rFonts w:ascii="Cambria" w:hAnsi="Cambria" w:cs="Times New Roman"/>
          <w:b/>
          <w:sz w:val="24"/>
          <w:szCs w:val="24"/>
        </w:rPr>
      </w:pPr>
      <w:proofErr w:type="gramStart"/>
      <w:r w:rsidRPr="00C13EBF">
        <w:rPr>
          <w:rFonts w:ascii="Cambria" w:hAnsi="Cambria" w:cs="Times New Roman"/>
          <w:sz w:val="24"/>
          <w:szCs w:val="24"/>
        </w:rPr>
        <w:t>the</w:t>
      </w:r>
      <w:proofErr w:type="gramEnd"/>
      <w:r w:rsidRPr="00C13EBF">
        <w:rPr>
          <w:rFonts w:ascii="Cambria" w:hAnsi="Cambria" w:cs="Times New Roman"/>
          <w:sz w:val="24"/>
          <w:szCs w:val="24"/>
        </w:rPr>
        <w:t xml:space="preserve"> youth’s apparent social emotional maturity, and competence (e.g. under the influence of drugs);</w:t>
      </w:r>
    </w:p>
    <w:p w:rsidR="00C4335D" w:rsidRPr="00C13EBF" w:rsidRDefault="00C4335D" w:rsidP="00C4335D">
      <w:pPr>
        <w:pStyle w:val="ListParagraph"/>
        <w:numPr>
          <w:ilvl w:val="0"/>
          <w:numId w:val="5"/>
        </w:numPr>
        <w:spacing w:after="80"/>
        <w:rPr>
          <w:rFonts w:ascii="Cambria" w:hAnsi="Cambria" w:cs="Times New Roman"/>
          <w:sz w:val="24"/>
          <w:szCs w:val="24"/>
        </w:rPr>
      </w:pPr>
      <w:r w:rsidRPr="00C13EBF">
        <w:rPr>
          <w:rFonts w:ascii="Cambria" w:hAnsi="Cambria" w:cs="Times New Roman"/>
          <w:sz w:val="24"/>
          <w:szCs w:val="24"/>
        </w:rPr>
        <w:t>Prior Contacts and Offending History</w:t>
      </w:r>
    </w:p>
    <w:p w:rsidR="00C4335D" w:rsidRPr="00C13EBF" w:rsidRDefault="00C4335D" w:rsidP="00C4335D">
      <w:pPr>
        <w:pStyle w:val="ListParagraph"/>
        <w:numPr>
          <w:ilvl w:val="1"/>
          <w:numId w:val="5"/>
        </w:numPr>
        <w:rPr>
          <w:rFonts w:ascii="Cambria" w:hAnsi="Cambria" w:cs="Times New Roman"/>
          <w:sz w:val="24"/>
          <w:szCs w:val="24"/>
        </w:rPr>
      </w:pPr>
      <w:proofErr w:type="gramStart"/>
      <w:r w:rsidRPr="00C13EBF">
        <w:rPr>
          <w:rFonts w:ascii="Cambria" w:hAnsi="Cambria" w:cs="Times New Roman"/>
          <w:sz w:val="24"/>
          <w:szCs w:val="24"/>
        </w:rPr>
        <w:t>the</w:t>
      </w:r>
      <w:proofErr w:type="gramEnd"/>
      <w:r w:rsidRPr="00C13EBF">
        <w:rPr>
          <w:rFonts w:ascii="Cambria" w:hAnsi="Cambria" w:cs="Times New Roman"/>
          <w:sz w:val="24"/>
          <w:szCs w:val="24"/>
        </w:rPr>
        <w:t xml:space="preserve"> youth’s past involvement with police and other elements of the criminal justice system including probation and parole;  </w:t>
      </w:r>
    </w:p>
    <w:p w:rsidR="00C4335D" w:rsidRPr="00C13EBF" w:rsidRDefault="00C4335D" w:rsidP="00C4335D">
      <w:pPr>
        <w:pStyle w:val="ListParagraph"/>
        <w:numPr>
          <w:ilvl w:val="1"/>
          <w:numId w:val="5"/>
        </w:numPr>
        <w:rPr>
          <w:rFonts w:ascii="Cambria" w:hAnsi="Cambria" w:cs="Times New Roman"/>
          <w:sz w:val="24"/>
          <w:szCs w:val="24"/>
        </w:rPr>
      </w:pPr>
      <w:proofErr w:type="gramStart"/>
      <w:r w:rsidRPr="00C13EBF">
        <w:rPr>
          <w:rFonts w:ascii="Cambria" w:hAnsi="Cambria" w:cs="Times New Roman"/>
          <w:sz w:val="24"/>
          <w:szCs w:val="24"/>
        </w:rPr>
        <w:t>is</w:t>
      </w:r>
      <w:proofErr w:type="gramEnd"/>
      <w:r w:rsidRPr="00C13EBF">
        <w:rPr>
          <w:rFonts w:ascii="Cambria" w:hAnsi="Cambria" w:cs="Times New Roman"/>
          <w:sz w:val="24"/>
          <w:szCs w:val="24"/>
        </w:rPr>
        <w:t xml:space="preserve"> the youth/behavior affiliated in some manner with gang activity;</w:t>
      </w:r>
    </w:p>
    <w:p w:rsidR="00C4335D" w:rsidRPr="00C13EBF" w:rsidRDefault="00C4335D" w:rsidP="00C4335D">
      <w:pPr>
        <w:pStyle w:val="ListParagraph"/>
        <w:numPr>
          <w:ilvl w:val="1"/>
          <w:numId w:val="5"/>
        </w:numPr>
        <w:spacing w:after="80"/>
        <w:rPr>
          <w:rFonts w:ascii="Cambria" w:hAnsi="Cambria" w:cs="Times New Roman"/>
          <w:b/>
          <w:sz w:val="24"/>
          <w:szCs w:val="24"/>
        </w:rPr>
      </w:pPr>
      <w:proofErr w:type="gramStart"/>
      <w:r w:rsidRPr="00C13EBF">
        <w:rPr>
          <w:rFonts w:ascii="Cambria" w:hAnsi="Cambria" w:cs="Times New Roman"/>
          <w:sz w:val="24"/>
          <w:szCs w:val="24"/>
        </w:rPr>
        <w:t>the</w:t>
      </w:r>
      <w:proofErr w:type="gramEnd"/>
      <w:r w:rsidRPr="00C13EBF">
        <w:rPr>
          <w:rFonts w:ascii="Cambria" w:hAnsi="Cambria" w:cs="Times New Roman"/>
          <w:sz w:val="24"/>
          <w:szCs w:val="24"/>
        </w:rPr>
        <w:t xml:space="preserve"> degree and seriousness of </w:t>
      </w:r>
      <w:r w:rsidR="00B7381C" w:rsidRPr="00C13EBF">
        <w:rPr>
          <w:rFonts w:ascii="Cambria" w:hAnsi="Cambria" w:cs="Times New Roman"/>
          <w:sz w:val="24"/>
          <w:szCs w:val="24"/>
        </w:rPr>
        <w:t xml:space="preserve">possible gang </w:t>
      </w:r>
      <w:r w:rsidRPr="00C13EBF">
        <w:rPr>
          <w:rFonts w:ascii="Cambria" w:hAnsi="Cambria" w:cs="Times New Roman"/>
          <w:sz w:val="24"/>
          <w:szCs w:val="24"/>
        </w:rPr>
        <w:t xml:space="preserve">affiliation </w:t>
      </w:r>
      <w:r w:rsidR="00B7381C" w:rsidRPr="00C13EBF">
        <w:rPr>
          <w:rFonts w:ascii="Cambria" w:hAnsi="Cambria" w:cs="Times New Roman"/>
          <w:sz w:val="24"/>
          <w:szCs w:val="24"/>
        </w:rPr>
        <w:t>based on</w:t>
      </w:r>
      <w:r w:rsidRPr="00C13EBF">
        <w:rPr>
          <w:rFonts w:ascii="Cambria" w:hAnsi="Cambria" w:cs="Times New Roman"/>
          <w:sz w:val="24"/>
          <w:szCs w:val="24"/>
        </w:rPr>
        <w:t xml:space="preserve"> the following:</w:t>
      </w:r>
    </w:p>
    <w:p w:rsidR="00C4335D" w:rsidRPr="00C13EBF" w:rsidRDefault="00C4335D" w:rsidP="00C4335D">
      <w:pPr>
        <w:pStyle w:val="ListParagraph"/>
        <w:numPr>
          <w:ilvl w:val="2"/>
          <w:numId w:val="5"/>
        </w:numPr>
        <w:spacing w:after="80"/>
        <w:rPr>
          <w:rFonts w:ascii="Cambria" w:hAnsi="Cambria" w:cs="Times New Roman"/>
          <w:b/>
          <w:sz w:val="24"/>
          <w:szCs w:val="24"/>
        </w:rPr>
      </w:pPr>
      <w:r w:rsidRPr="00C13EBF">
        <w:rPr>
          <w:rFonts w:ascii="Cambria" w:hAnsi="Cambria" w:cs="Times New Roman"/>
          <w:sz w:val="24"/>
          <w:szCs w:val="24"/>
        </w:rPr>
        <w:t xml:space="preserve">Is the youth a leader? </w:t>
      </w:r>
    </w:p>
    <w:p w:rsidR="00C4335D" w:rsidRPr="00C13EBF" w:rsidRDefault="00C4335D" w:rsidP="00C4335D">
      <w:pPr>
        <w:pStyle w:val="ListParagraph"/>
        <w:numPr>
          <w:ilvl w:val="2"/>
          <w:numId w:val="5"/>
        </w:numPr>
        <w:spacing w:after="80"/>
        <w:rPr>
          <w:rFonts w:ascii="Cambria" w:hAnsi="Cambria" w:cs="Times New Roman"/>
          <w:b/>
          <w:sz w:val="24"/>
          <w:szCs w:val="24"/>
        </w:rPr>
      </w:pPr>
      <w:r w:rsidRPr="00C13EBF">
        <w:rPr>
          <w:rFonts w:ascii="Cambria" w:hAnsi="Cambria" w:cs="Times New Roman"/>
          <w:sz w:val="24"/>
          <w:szCs w:val="24"/>
        </w:rPr>
        <w:t>Is the youth someone who joined to avoid victimization?</w:t>
      </w:r>
    </w:p>
    <w:p w:rsidR="00C4335D" w:rsidRPr="00C13EBF" w:rsidRDefault="00C4335D" w:rsidP="00C4335D">
      <w:pPr>
        <w:pStyle w:val="ListParagraph"/>
        <w:numPr>
          <w:ilvl w:val="2"/>
          <w:numId w:val="5"/>
        </w:numPr>
        <w:spacing w:after="80"/>
        <w:rPr>
          <w:rFonts w:ascii="Cambria" w:hAnsi="Cambria" w:cs="Times New Roman"/>
          <w:b/>
          <w:sz w:val="24"/>
          <w:szCs w:val="24"/>
        </w:rPr>
      </w:pPr>
      <w:r w:rsidRPr="00C13EBF">
        <w:rPr>
          <w:rFonts w:ascii="Cambria" w:hAnsi="Cambria" w:cs="Times New Roman"/>
          <w:sz w:val="24"/>
          <w:szCs w:val="24"/>
        </w:rPr>
        <w:t>Is the affiliation genuine (some youth brag about gang involvement but are not in fact gang affiliated)?</w:t>
      </w:r>
    </w:p>
    <w:p w:rsidR="00C4335D" w:rsidRPr="00C13EBF" w:rsidRDefault="00B7381C" w:rsidP="00C4335D">
      <w:pPr>
        <w:pStyle w:val="ListParagraph"/>
        <w:numPr>
          <w:ilvl w:val="1"/>
          <w:numId w:val="5"/>
        </w:numPr>
        <w:spacing w:after="80"/>
        <w:rPr>
          <w:rFonts w:ascii="Cambria" w:hAnsi="Cambria" w:cs="Times New Roman"/>
          <w:b/>
          <w:sz w:val="24"/>
          <w:szCs w:val="24"/>
        </w:rPr>
      </w:pPr>
      <w:proofErr w:type="gramStart"/>
      <w:r w:rsidRPr="00C13EBF">
        <w:rPr>
          <w:rFonts w:ascii="Cambria" w:hAnsi="Cambria" w:cs="Times New Roman"/>
          <w:sz w:val="24"/>
          <w:szCs w:val="24"/>
        </w:rPr>
        <w:t>the</w:t>
      </w:r>
      <w:proofErr w:type="gramEnd"/>
      <w:r w:rsidRPr="00C13EBF">
        <w:rPr>
          <w:rFonts w:ascii="Cambria" w:hAnsi="Cambria" w:cs="Times New Roman"/>
          <w:sz w:val="24"/>
          <w:szCs w:val="24"/>
        </w:rPr>
        <w:t xml:space="preserve"> </w:t>
      </w:r>
      <w:r w:rsidR="00C4335D" w:rsidRPr="00C13EBF">
        <w:rPr>
          <w:rFonts w:ascii="Cambria" w:hAnsi="Cambria" w:cs="Times New Roman"/>
          <w:sz w:val="24"/>
          <w:szCs w:val="24"/>
        </w:rPr>
        <w:t>impact on victim(s) regarding harm, loss, and possibility of retaliation; and,</w:t>
      </w:r>
    </w:p>
    <w:p w:rsidR="00C4335D" w:rsidRPr="00C13EBF" w:rsidRDefault="00C4335D" w:rsidP="00C4335D">
      <w:pPr>
        <w:pStyle w:val="ListParagraph"/>
        <w:numPr>
          <w:ilvl w:val="1"/>
          <w:numId w:val="5"/>
        </w:numPr>
        <w:spacing w:after="80"/>
        <w:rPr>
          <w:rFonts w:ascii="Cambria" w:hAnsi="Cambria" w:cs="Times New Roman"/>
          <w:b/>
          <w:sz w:val="24"/>
          <w:szCs w:val="24"/>
        </w:rPr>
      </w:pPr>
      <w:proofErr w:type="gramStart"/>
      <w:r w:rsidRPr="00C13EBF">
        <w:rPr>
          <w:rFonts w:ascii="Cambria" w:hAnsi="Cambria" w:cs="Times New Roman"/>
          <w:sz w:val="24"/>
          <w:szCs w:val="24"/>
        </w:rPr>
        <w:t>the</w:t>
      </w:r>
      <w:proofErr w:type="gramEnd"/>
      <w:r w:rsidRPr="00C13EBF">
        <w:rPr>
          <w:rFonts w:ascii="Cambria" w:hAnsi="Cambria" w:cs="Times New Roman"/>
          <w:sz w:val="24"/>
          <w:szCs w:val="24"/>
        </w:rPr>
        <w:t xml:space="preserve"> nature and seriousness of the alleged offense; </w:t>
      </w:r>
      <w:r w:rsidR="00C13EBF">
        <w:rPr>
          <w:rFonts w:ascii="Cambria" w:hAnsi="Cambria" w:cs="Times New Roman"/>
          <w:sz w:val="24"/>
          <w:szCs w:val="24"/>
        </w:rPr>
        <w:br/>
      </w:r>
    </w:p>
    <w:p w:rsidR="00C4335D" w:rsidRPr="00C13EBF" w:rsidRDefault="00C4335D" w:rsidP="00C4335D">
      <w:pPr>
        <w:pStyle w:val="ListParagraph"/>
        <w:numPr>
          <w:ilvl w:val="0"/>
          <w:numId w:val="1"/>
        </w:numPr>
        <w:spacing w:after="80"/>
        <w:rPr>
          <w:rFonts w:ascii="Cambria" w:hAnsi="Cambria" w:cs="Times New Roman"/>
          <w:b/>
          <w:sz w:val="24"/>
          <w:szCs w:val="24"/>
        </w:rPr>
      </w:pPr>
      <w:r w:rsidRPr="00C13EBF">
        <w:rPr>
          <w:rFonts w:ascii="Cambria" w:hAnsi="Cambria" w:cs="Times New Roman"/>
          <w:b/>
          <w:sz w:val="24"/>
          <w:szCs w:val="24"/>
        </w:rPr>
        <w:t>Community</w:t>
      </w:r>
    </w:p>
    <w:p w:rsidR="00C4335D" w:rsidRPr="00C13EBF" w:rsidRDefault="00C4335D" w:rsidP="00C4335D">
      <w:pPr>
        <w:pStyle w:val="ListParagraph"/>
        <w:numPr>
          <w:ilvl w:val="1"/>
          <w:numId w:val="1"/>
        </w:numPr>
        <w:spacing w:after="80"/>
        <w:rPr>
          <w:rFonts w:ascii="Cambria" w:hAnsi="Cambria" w:cs="Times New Roman"/>
          <w:b/>
          <w:sz w:val="24"/>
          <w:szCs w:val="24"/>
        </w:rPr>
      </w:pPr>
      <w:proofErr w:type="gramStart"/>
      <w:r w:rsidRPr="00C13EBF">
        <w:rPr>
          <w:rFonts w:ascii="Cambria" w:hAnsi="Cambria" w:cs="Times New Roman"/>
          <w:sz w:val="24"/>
          <w:szCs w:val="24"/>
        </w:rPr>
        <w:t>the</w:t>
      </w:r>
      <w:proofErr w:type="gramEnd"/>
      <w:r w:rsidRPr="00C13EBF">
        <w:rPr>
          <w:rFonts w:ascii="Cambria" w:hAnsi="Cambria" w:cs="Times New Roman"/>
          <w:sz w:val="24"/>
          <w:szCs w:val="24"/>
        </w:rPr>
        <w:t xml:space="preserve"> existence and availability of community-based alternatives; </w:t>
      </w:r>
    </w:p>
    <w:p w:rsidR="00C4335D" w:rsidRPr="00C13EBF" w:rsidRDefault="00C4335D" w:rsidP="00C4335D">
      <w:pPr>
        <w:pStyle w:val="ListParagraph"/>
        <w:numPr>
          <w:ilvl w:val="1"/>
          <w:numId w:val="1"/>
        </w:numPr>
        <w:spacing w:after="80"/>
        <w:rPr>
          <w:rFonts w:ascii="Cambria" w:hAnsi="Cambria" w:cs="Times New Roman"/>
          <w:b/>
          <w:sz w:val="24"/>
          <w:szCs w:val="24"/>
        </w:rPr>
      </w:pPr>
      <w:proofErr w:type="gramStart"/>
      <w:r w:rsidRPr="00C13EBF">
        <w:rPr>
          <w:rFonts w:ascii="Cambria" w:hAnsi="Cambria" w:cs="Times New Roman"/>
          <w:sz w:val="24"/>
          <w:szCs w:val="24"/>
        </w:rPr>
        <w:t>public</w:t>
      </w:r>
      <w:proofErr w:type="gramEnd"/>
      <w:r w:rsidRPr="00C13EBF">
        <w:rPr>
          <w:rFonts w:ascii="Cambria" w:hAnsi="Cambria" w:cs="Times New Roman"/>
          <w:sz w:val="24"/>
          <w:szCs w:val="24"/>
        </w:rPr>
        <w:t xml:space="preserve"> safety.</w:t>
      </w:r>
    </w:p>
    <w:p w:rsidR="00C4335D" w:rsidRPr="00C13EBF" w:rsidRDefault="00C4335D" w:rsidP="00C4335D">
      <w:pPr>
        <w:rPr>
          <w:rFonts w:ascii="Cambria" w:hAnsi="Cambria" w:cs="Times New Roman"/>
          <w:sz w:val="24"/>
          <w:szCs w:val="24"/>
        </w:rPr>
      </w:pPr>
      <w:r w:rsidRPr="00C13EBF">
        <w:rPr>
          <w:rFonts w:ascii="Cambria" w:hAnsi="Cambria" w:cs="Times New Roman"/>
          <w:sz w:val="24"/>
          <w:szCs w:val="24"/>
        </w:rPr>
        <w:t>The investigating officer or supervisor shall select the option which least restricts the youth’s freedom of movement and separation from their family and community, provided that option is consistent with preserving public safety, order, and individual liberty.</w:t>
      </w:r>
      <w:r w:rsidRPr="00C13EBF">
        <w:rPr>
          <w:rStyle w:val="EndnoteReference"/>
          <w:rFonts w:ascii="Cambria" w:hAnsi="Cambria" w:cs="Times New Roman"/>
          <w:sz w:val="24"/>
          <w:szCs w:val="24"/>
        </w:rPr>
        <w:endnoteReference w:id="5"/>
      </w:r>
      <w:r w:rsidRPr="00C13EBF">
        <w:rPr>
          <w:rFonts w:ascii="Cambria" w:hAnsi="Cambria" w:cs="Times New Roman"/>
          <w:sz w:val="24"/>
          <w:szCs w:val="24"/>
        </w:rPr>
        <w:t xml:space="preserve"> </w:t>
      </w:r>
    </w:p>
    <w:p w:rsidR="00C4335D" w:rsidRPr="00C13EBF" w:rsidRDefault="00C4335D" w:rsidP="00C4335D">
      <w:pPr>
        <w:outlineLvl w:val="0"/>
        <w:rPr>
          <w:rFonts w:ascii="Cambria" w:hAnsi="Cambria" w:cs="Times New Roman"/>
          <w:sz w:val="24"/>
          <w:szCs w:val="24"/>
        </w:rPr>
      </w:pPr>
      <w:r w:rsidRPr="00C13EBF">
        <w:rPr>
          <w:rFonts w:ascii="Cambria" w:hAnsi="Cambria" w:cs="Times New Roman"/>
          <w:sz w:val="24"/>
          <w:szCs w:val="24"/>
        </w:rPr>
        <w:t>Pursuant to options available in each jurisdiction, alternatives to arrest may include:</w:t>
      </w:r>
    </w:p>
    <w:p w:rsidR="00C4335D" w:rsidRPr="00C13EBF" w:rsidRDefault="00C4335D" w:rsidP="00C4335D">
      <w:pPr>
        <w:pStyle w:val="ListParagraph"/>
        <w:numPr>
          <w:ilvl w:val="0"/>
          <w:numId w:val="13"/>
        </w:numPr>
        <w:spacing w:after="80"/>
        <w:rPr>
          <w:rFonts w:ascii="Cambria" w:hAnsi="Cambria" w:cs="Times New Roman"/>
          <w:sz w:val="24"/>
          <w:szCs w:val="24"/>
        </w:rPr>
      </w:pPr>
      <w:r w:rsidRPr="00C13EBF">
        <w:rPr>
          <w:rFonts w:ascii="Cambria" w:hAnsi="Cambria" w:cs="Times New Roman"/>
          <w:b/>
          <w:sz w:val="24"/>
          <w:szCs w:val="24"/>
        </w:rPr>
        <w:t>Warn and Release</w:t>
      </w:r>
      <w:r w:rsidRPr="00C13EBF">
        <w:rPr>
          <w:rFonts w:ascii="Cambria" w:hAnsi="Cambria" w:cs="Times New Roman"/>
          <w:sz w:val="24"/>
          <w:szCs w:val="24"/>
        </w:rPr>
        <w:t xml:space="preserve"> without further action.  Officers may release the youth to his/her parent or other responsible adult when appropriate. </w:t>
      </w:r>
    </w:p>
    <w:p w:rsidR="00C4335D" w:rsidRPr="00C13EBF" w:rsidRDefault="00C4335D" w:rsidP="00C4335D">
      <w:pPr>
        <w:pStyle w:val="ListParagraph"/>
        <w:numPr>
          <w:ilvl w:val="0"/>
          <w:numId w:val="13"/>
        </w:numPr>
        <w:rPr>
          <w:rFonts w:ascii="Cambria" w:hAnsi="Cambria" w:cs="Times New Roman"/>
          <w:sz w:val="24"/>
          <w:szCs w:val="24"/>
        </w:rPr>
      </w:pPr>
      <w:r w:rsidRPr="00C13EBF">
        <w:rPr>
          <w:rFonts w:ascii="Cambria" w:hAnsi="Cambria" w:cs="Times New Roman"/>
          <w:b/>
          <w:sz w:val="24"/>
          <w:szCs w:val="24"/>
        </w:rPr>
        <w:t>Informal counseling</w:t>
      </w:r>
      <w:r w:rsidRPr="00C13EBF">
        <w:rPr>
          <w:rFonts w:ascii="Cambria" w:hAnsi="Cambria" w:cs="Times New Roman"/>
          <w:sz w:val="24"/>
          <w:szCs w:val="24"/>
        </w:rPr>
        <w:t xml:space="preserve"> by the officer guided by principles of restorative justice aimed toward helping the youth to take personal responsibility for his/her conduct and to see the impact of his/her behavior on others.  </w:t>
      </w:r>
    </w:p>
    <w:p w:rsidR="00C4335D" w:rsidRPr="00C13EBF" w:rsidRDefault="00C4335D" w:rsidP="00C4335D">
      <w:pPr>
        <w:pStyle w:val="ListParagraph"/>
        <w:numPr>
          <w:ilvl w:val="0"/>
          <w:numId w:val="13"/>
        </w:numPr>
        <w:spacing w:after="80"/>
        <w:rPr>
          <w:rFonts w:ascii="Cambria" w:hAnsi="Cambria" w:cs="Times New Roman"/>
          <w:sz w:val="24"/>
          <w:szCs w:val="24"/>
        </w:rPr>
      </w:pPr>
      <w:r w:rsidRPr="00C13EBF">
        <w:rPr>
          <w:rFonts w:ascii="Cambria" w:hAnsi="Cambria" w:cs="Times New Roman"/>
          <w:b/>
          <w:sz w:val="24"/>
          <w:szCs w:val="24"/>
        </w:rPr>
        <w:t xml:space="preserve">Referral </w:t>
      </w:r>
      <w:r w:rsidRPr="00C13EBF">
        <w:rPr>
          <w:rFonts w:ascii="Cambria" w:hAnsi="Cambria" w:cs="Times New Roman"/>
          <w:sz w:val="24"/>
          <w:szCs w:val="24"/>
        </w:rPr>
        <w:t>to an appropriate community social service or mental health agency, particularly when problems related to mental illness, including suicidal gestures and behaviors, drug use or other substance abuse, and/or personal or family crises, appear to be involved or serve as an influence on the youth’s behavior.</w:t>
      </w:r>
    </w:p>
    <w:p w:rsidR="00C4335D" w:rsidRPr="00C13EBF" w:rsidRDefault="00C4335D" w:rsidP="00C4335D">
      <w:pPr>
        <w:pStyle w:val="ListParagraph"/>
        <w:numPr>
          <w:ilvl w:val="0"/>
          <w:numId w:val="13"/>
        </w:numPr>
        <w:spacing w:after="80"/>
        <w:rPr>
          <w:rFonts w:ascii="Cambria" w:hAnsi="Cambria" w:cs="Times New Roman"/>
          <w:sz w:val="24"/>
          <w:szCs w:val="24"/>
        </w:rPr>
      </w:pPr>
      <w:r w:rsidRPr="00C13EBF">
        <w:rPr>
          <w:rFonts w:ascii="Cambria" w:hAnsi="Cambria" w:cs="Times New Roman"/>
          <w:b/>
          <w:sz w:val="24"/>
          <w:szCs w:val="24"/>
        </w:rPr>
        <w:t>Stationhouse</w:t>
      </w:r>
      <w:r w:rsidRPr="00C13EBF">
        <w:rPr>
          <w:rFonts w:ascii="Cambria" w:hAnsi="Cambria" w:cs="Times New Roman"/>
          <w:sz w:val="24"/>
          <w:szCs w:val="24"/>
        </w:rPr>
        <w:t xml:space="preserve"> warning and adjustment. </w:t>
      </w:r>
    </w:p>
    <w:p w:rsidR="00C4335D" w:rsidRPr="00C13EBF" w:rsidRDefault="00C4335D" w:rsidP="00B7381C">
      <w:pPr>
        <w:pStyle w:val="ListParagraph"/>
        <w:numPr>
          <w:ilvl w:val="0"/>
          <w:numId w:val="13"/>
        </w:numPr>
        <w:rPr>
          <w:rFonts w:ascii="Cambria" w:hAnsi="Cambria" w:cs="Times New Roman"/>
          <w:sz w:val="24"/>
          <w:szCs w:val="24"/>
        </w:rPr>
      </w:pPr>
      <w:r w:rsidRPr="00C13EBF">
        <w:rPr>
          <w:rFonts w:ascii="Cambria" w:hAnsi="Cambria" w:cs="Times New Roman"/>
          <w:b/>
          <w:sz w:val="24"/>
          <w:szCs w:val="24"/>
        </w:rPr>
        <w:t>Issuance of a summons, complaint, or civil citations</w:t>
      </w:r>
      <w:r w:rsidRPr="00C13EBF">
        <w:rPr>
          <w:rFonts w:ascii="Cambria" w:hAnsi="Cambria" w:cs="Times New Roman"/>
          <w:sz w:val="24"/>
          <w:szCs w:val="24"/>
        </w:rPr>
        <w:t>.</w:t>
      </w:r>
    </w:p>
    <w:p w:rsidR="00C4335D" w:rsidRPr="00C13EBF" w:rsidRDefault="00C4335D" w:rsidP="00C4335D">
      <w:pPr>
        <w:pStyle w:val="ListParagraph"/>
        <w:spacing w:after="80"/>
        <w:rPr>
          <w:rFonts w:ascii="Cambria" w:hAnsi="Cambria" w:cs="Times New Roman"/>
          <w:b/>
          <w:sz w:val="24"/>
          <w:szCs w:val="24"/>
        </w:rPr>
      </w:pPr>
    </w:p>
    <w:p w:rsidR="00B7381C" w:rsidRPr="00C13EBF" w:rsidRDefault="00B7381C" w:rsidP="00C4335D">
      <w:pPr>
        <w:pStyle w:val="ListParagraph"/>
        <w:spacing w:after="80"/>
        <w:rPr>
          <w:rFonts w:ascii="Cambria" w:hAnsi="Cambria" w:cs="Times New Roman"/>
          <w:b/>
          <w:sz w:val="24"/>
          <w:szCs w:val="24"/>
        </w:rPr>
      </w:pPr>
    </w:p>
    <w:p w:rsidR="00C4335D" w:rsidRPr="00802093" w:rsidRDefault="00C4335D" w:rsidP="00C4335D">
      <w:pPr>
        <w:spacing w:after="0"/>
        <w:ind w:left="1440" w:hanging="1440"/>
        <w:jc w:val="both"/>
        <w:rPr>
          <w:rFonts w:ascii="Cambria" w:hAnsi="Cambria" w:cs="Times New Roman"/>
          <w:sz w:val="24"/>
          <w:szCs w:val="24"/>
        </w:rPr>
      </w:pPr>
    </w:p>
    <w:p w:rsidR="00A97B6D" w:rsidRPr="00802093" w:rsidRDefault="00A97B6D">
      <w:pPr>
        <w:rPr>
          <w:sz w:val="24"/>
        </w:rPr>
      </w:pPr>
    </w:p>
    <w:sectPr w:rsidR="00A97B6D" w:rsidRPr="00802093" w:rsidSect="00262768">
      <w:footerReference w:type="even" r:id="rId7"/>
      <w:footerReference w:type="default" r:id="rId8"/>
      <w:headerReference w:type="first" r:id="rId9"/>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F40" w:rsidRDefault="00142F40" w:rsidP="00C4335D">
      <w:pPr>
        <w:spacing w:after="0"/>
      </w:pPr>
      <w:r>
        <w:separator/>
      </w:r>
    </w:p>
  </w:endnote>
  <w:endnote w:type="continuationSeparator" w:id="0">
    <w:p w:rsidR="00142F40" w:rsidRDefault="00142F40" w:rsidP="00C4335D">
      <w:pPr>
        <w:spacing w:after="0"/>
      </w:pPr>
      <w:r>
        <w:continuationSeparator/>
      </w:r>
    </w:p>
  </w:endnote>
  <w:endnote w:id="1">
    <w:p w:rsidR="00142F40" w:rsidRDefault="00142F40" w:rsidP="00B7381C">
      <w:pPr>
        <w:pStyle w:val="EndnoteText"/>
      </w:pPr>
      <w:r>
        <w:rPr>
          <w:rStyle w:val="EndnoteReference"/>
        </w:rPr>
        <w:endnoteRef/>
      </w:r>
      <w:r>
        <w:t xml:space="preserve"> Juvenile Detention Alternatives Initiative (JDAI), </w:t>
      </w:r>
      <w:r w:rsidRPr="0020035E">
        <w:rPr>
          <w:i/>
        </w:rPr>
        <w:t>Detention Reform: An Effective Approach to Reduce Racial and Ethnic Disparities in Juvenile Justice</w:t>
      </w:r>
      <w:r>
        <w:t xml:space="preserve">, 5, Annie E. Casey Foundation (2009). </w:t>
      </w:r>
    </w:p>
  </w:endnote>
  <w:endnote w:id="2">
    <w:p w:rsidR="00142F40" w:rsidRDefault="00142F40" w:rsidP="00545FE1">
      <w:pPr>
        <w:pStyle w:val="EndnoteText"/>
      </w:pPr>
      <w:r>
        <w:rPr>
          <w:rStyle w:val="EndnoteReference"/>
        </w:rPr>
        <w:endnoteRef/>
      </w:r>
      <w:r>
        <w:t xml:space="preserve"> </w:t>
      </w:r>
      <w:r w:rsidRPr="001A7497">
        <w:rPr>
          <w:szCs w:val="22"/>
        </w:rPr>
        <w:t xml:space="preserve">National Institute of Justice (NIJ) </w:t>
      </w:r>
      <w:hyperlink r:id="rId1" w:history="1">
        <w:r w:rsidRPr="001A7497">
          <w:rPr>
            <w:rStyle w:val="Hyperlink"/>
            <w:szCs w:val="22"/>
          </w:rPr>
          <w:t>http://www.nij.gov/topics/law-enforcement/officer-safety/use-of-force/Pages/continuum.aspx_</w:t>
        </w:r>
      </w:hyperlink>
    </w:p>
  </w:endnote>
  <w:endnote w:id="3">
    <w:p w:rsidR="00142F40" w:rsidRPr="007D2A50" w:rsidRDefault="00142F40" w:rsidP="00720F0D">
      <w:pPr>
        <w:spacing w:after="0" w:line="200" w:lineRule="exact"/>
        <w:rPr>
          <w:rFonts w:ascii="Times New Roman" w:eastAsia="Times New Roman" w:hAnsi="Times New Roman" w:cs="Times New Roman"/>
          <w:sz w:val="24"/>
          <w:szCs w:val="24"/>
        </w:rPr>
      </w:pPr>
      <w:r>
        <w:rPr>
          <w:rStyle w:val="EndnoteReference"/>
        </w:rPr>
        <w:endnoteRef/>
      </w:r>
      <w:r>
        <w:t xml:space="preserve"> </w:t>
      </w:r>
      <w:r w:rsidRPr="007D2A50">
        <w:rPr>
          <w:rFonts w:eastAsia="Times New Roman" w:cs="Arial"/>
          <w:color w:val="222222"/>
          <w:sz w:val="20"/>
          <w:szCs w:val="20"/>
          <w:shd w:val="clear" w:color="auto" w:fill="FFFFFF"/>
        </w:rPr>
        <w:t>See, </w:t>
      </w:r>
      <w:r w:rsidRPr="007D2A50">
        <w:rPr>
          <w:rFonts w:eastAsia="Times New Roman" w:cs="Arial"/>
          <w:i/>
          <w:iCs/>
          <w:color w:val="222222"/>
          <w:sz w:val="20"/>
          <w:szCs w:val="20"/>
          <w:shd w:val="clear" w:color="auto" w:fill="FFFFFF"/>
        </w:rPr>
        <w:t>Memorandum of Agreement Regarding the Juvenile Court of Memphis and Shelby County</w:t>
      </w:r>
      <w:r w:rsidRPr="007D2A50">
        <w:rPr>
          <w:rFonts w:eastAsia="Times New Roman" w:cs="Arial"/>
          <w:color w:val="222222"/>
          <w:sz w:val="20"/>
          <w:szCs w:val="20"/>
          <w:shd w:val="clear" w:color="auto" w:fill="FFFFFF"/>
        </w:rPr>
        <w:t>, U.S. Department of Justice, Civil Rights Division, December 17, 2012, states, “No later than the Effective Date, the Facility </w:t>
      </w:r>
      <w:r w:rsidRPr="007D2A50">
        <w:rPr>
          <w:rFonts w:eastAsia="Times New Roman" w:cs="Arial"/>
          <w:i/>
          <w:iCs/>
          <w:color w:val="222222"/>
          <w:sz w:val="20"/>
          <w:szCs w:val="20"/>
          <w:shd w:val="clear" w:color="auto" w:fill="FFFFFF"/>
        </w:rPr>
        <w:t>shall continue to prohibit</w:t>
      </w:r>
      <w:r w:rsidRPr="007D2A50">
        <w:rPr>
          <w:rFonts w:eastAsia="Times New Roman" w:cs="Arial"/>
          <w:color w:val="222222"/>
          <w:sz w:val="20"/>
          <w:szCs w:val="20"/>
          <w:shd w:val="clear" w:color="auto" w:fill="FFFFFF"/>
        </w:rPr>
        <w:t> all use of a restraint chair and </w:t>
      </w:r>
      <w:r w:rsidRPr="007D2A50">
        <w:rPr>
          <w:rFonts w:eastAsia="Times New Roman" w:cs="Arial"/>
          <w:i/>
          <w:iCs/>
          <w:color w:val="222222"/>
          <w:sz w:val="20"/>
          <w:szCs w:val="20"/>
          <w:shd w:val="clear" w:color="auto" w:fill="FFFFFF"/>
        </w:rPr>
        <w:t>pressure point control tactics</w:t>
      </w:r>
      <w:r w:rsidRPr="007D2A50">
        <w:rPr>
          <w:rFonts w:eastAsia="Times New Roman" w:cs="Arial"/>
          <w:color w:val="222222"/>
          <w:sz w:val="20"/>
          <w:szCs w:val="20"/>
          <w:shd w:val="clear" w:color="auto" w:fill="FFFFFF"/>
        </w:rPr>
        <w:t>” (at 28, Paragraph 1, Section 1a); “Approved use of force curriculum, including the use of verbal de-escalation and </w:t>
      </w:r>
      <w:r w:rsidRPr="007D2A50">
        <w:rPr>
          <w:rFonts w:eastAsia="Times New Roman" w:cs="Arial"/>
          <w:i/>
          <w:iCs/>
          <w:color w:val="222222"/>
          <w:sz w:val="20"/>
          <w:szCs w:val="20"/>
          <w:shd w:val="clear" w:color="auto" w:fill="FFFFFF"/>
        </w:rPr>
        <w:t>prohibition on use of</w:t>
      </w:r>
      <w:r w:rsidRPr="007D2A50">
        <w:rPr>
          <w:rFonts w:eastAsia="Times New Roman" w:cs="Arial"/>
          <w:color w:val="222222"/>
          <w:sz w:val="20"/>
          <w:szCs w:val="20"/>
          <w:shd w:val="clear" w:color="auto" w:fill="FFFFFF"/>
        </w:rPr>
        <w:t> the restraint chair and </w:t>
      </w:r>
      <w:r w:rsidRPr="007D2A50">
        <w:rPr>
          <w:rFonts w:eastAsia="Times New Roman" w:cs="Arial"/>
          <w:i/>
          <w:iCs/>
          <w:color w:val="222222"/>
          <w:sz w:val="20"/>
          <w:szCs w:val="20"/>
          <w:shd w:val="clear" w:color="auto" w:fill="FFFFFF"/>
        </w:rPr>
        <w:t>pressure point control tactics</w:t>
      </w:r>
      <w:r w:rsidRPr="007D2A50">
        <w:rPr>
          <w:rFonts w:eastAsia="Times New Roman" w:cs="Arial"/>
          <w:color w:val="222222"/>
          <w:sz w:val="20"/>
          <w:szCs w:val="20"/>
          <w:shd w:val="clear" w:color="auto" w:fill="FFFFFF"/>
        </w:rPr>
        <w:t>” (at 32, Paragraph 1, Section 3a) [emphasis added.]</w:t>
      </w:r>
      <w:r w:rsidRPr="007D2A50">
        <w:rPr>
          <w:rFonts w:eastAsia="Times New Roman" w:cs="Arial"/>
          <w:color w:val="222222"/>
          <w:sz w:val="36"/>
          <w:szCs w:val="36"/>
          <w:shd w:val="clear" w:color="auto" w:fill="FFFFFF"/>
        </w:rPr>
        <w:t>  </w:t>
      </w:r>
    </w:p>
  </w:endnote>
  <w:endnote w:id="4">
    <w:p w:rsidR="00142F40" w:rsidRPr="00C947CC" w:rsidRDefault="00142F40" w:rsidP="00C4335D">
      <w:pPr>
        <w:pStyle w:val="EndnoteText"/>
      </w:pPr>
      <w:r>
        <w:rPr>
          <w:rStyle w:val="EndnoteReference"/>
        </w:rPr>
        <w:endnoteRef/>
      </w:r>
      <w:r>
        <w:t xml:space="preserve"> </w:t>
      </w:r>
      <w:r>
        <w:rPr>
          <w:i/>
        </w:rPr>
        <w:t xml:space="preserve">See </w:t>
      </w:r>
      <w:r>
        <w:t>Bonnie, Richard et al</w:t>
      </w:r>
      <w:r w:rsidRPr="00C947CC">
        <w:rPr>
          <w:smallCaps/>
        </w:rPr>
        <w:t>, Reforming Juvenile Justice: A Developmental Approach</w:t>
      </w:r>
      <w:r>
        <w:rPr>
          <w:i/>
        </w:rPr>
        <w:t xml:space="preserve">, </w:t>
      </w:r>
      <w:r>
        <w:t>195 (National Academies Press 2012)</w:t>
      </w:r>
    </w:p>
  </w:endnote>
  <w:endnote w:id="5">
    <w:p w:rsidR="00142F40" w:rsidRDefault="00142F40" w:rsidP="00C4335D">
      <w:pPr>
        <w:pStyle w:val="EndnoteText"/>
      </w:pPr>
      <w:r>
        <w:rPr>
          <w:rStyle w:val="EndnoteReference"/>
        </w:rPr>
        <w:endnoteRef/>
      </w:r>
      <w:r>
        <w:t xml:space="preserve"> Commission on Accreditation for Law Enforcement (CALEA), </w:t>
      </w:r>
      <w:r>
        <w:rPr>
          <w:i/>
        </w:rPr>
        <w:t>Standard 44.2.1, Juvenile Operations</w:t>
      </w:r>
      <w:r>
        <w:t xml:space="preserve">, (July 2006). </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40" w:rsidRDefault="00BA16D6" w:rsidP="00BF05C7">
    <w:pPr>
      <w:pStyle w:val="Footer"/>
      <w:framePr w:wrap="around" w:vAnchor="text" w:hAnchor="margin" w:xAlign="center" w:y="1"/>
      <w:rPr>
        <w:rStyle w:val="PageNumber"/>
      </w:rPr>
    </w:pPr>
    <w:r>
      <w:rPr>
        <w:rStyle w:val="PageNumber"/>
      </w:rPr>
      <w:fldChar w:fldCharType="begin"/>
    </w:r>
    <w:r w:rsidR="00142F40">
      <w:rPr>
        <w:rStyle w:val="PageNumber"/>
      </w:rPr>
      <w:instrText xml:space="preserve">PAGE  </w:instrText>
    </w:r>
    <w:r>
      <w:rPr>
        <w:rStyle w:val="PageNumber"/>
      </w:rPr>
      <w:fldChar w:fldCharType="end"/>
    </w:r>
  </w:p>
  <w:p w:rsidR="00142F40" w:rsidRDefault="00142F4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40" w:rsidRDefault="00BA16D6" w:rsidP="00BF05C7">
    <w:pPr>
      <w:pStyle w:val="Footer"/>
      <w:framePr w:wrap="around" w:vAnchor="text" w:hAnchor="margin" w:xAlign="center" w:y="1"/>
      <w:rPr>
        <w:rStyle w:val="PageNumber"/>
      </w:rPr>
    </w:pPr>
    <w:r>
      <w:rPr>
        <w:rStyle w:val="PageNumber"/>
      </w:rPr>
      <w:fldChar w:fldCharType="begin"/>
    </w:r>
    <w:r w:rsidR="00142F40">
      <w:rPr>
        <w:rStyle w:val="PageNumber"/>
      </w:rPr>
      <w:instrText xml:space="preserve">PAGE  </w:instrText>
    </w:r>
    <w:r>
      <w:rPr>
        <w:rStyle w:val="PageNumber"/>
      </w:rPr>
      <w:fldChar w:fldCharType="separate"/>
    </w:r>
    <w:r w:rsidR="002F6CB1">
      <w:rPr>
        <w:rStyle w:val="PageNumber"/>
        <w:noProof/>
      </w:rPr>
      <w:t>6</w:t>
    </w:r>
    <w:r>
      <w:rPr>
        <w:rStyle w:val="PageNumber"/>
      </w:rPr>
      <w:fldChar w:fldCharType="end"/>
    </w:r>
  </w:p>
  <w:p w:rsidR="00142F40" w:rsidRDefault="00142F4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F40" w:rsidRDefault="00142F40" w:rsidP="00C4335D">
      <w:pPr>
        <w:spacing w:after="0"/>
      </w:pPr>
      <w:r>
        <w:separator/>
      </w:r>
    </w:p>
  </w:footnote>
  <w:footnote w:type="continuationSeparator" w:id="0">
    <w:p w:rsidR="00142F40" w:rsidRDefault="00142F40" w:rsidP="00C4335D">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40" w:rsidRDefault="00142F40" w:rsidP="00262768">
    <w:pPr>
      <w:pStyle w:val="Header"/>
      <w:jc w:val="right"/>
      <w:rPr>
        <w:color w:val="0000FF"/>
      </w:rPr>
    </w:pPr>
    <w:r w:rsidRPr="00262768">
      <w:rPr>
        <w:color w:val="0000FF"/>
      </w:rPr>
      <w:t>SFY Recommended Policies</w:t>
    </w:r>
  </w:p>
  <w:p w:rsidR="00142F40" w:rsidRPr="00262768" w:rsidRDefault="00142F40" w:rsidP="00262768">
    <w:pPr>
      <w:pStyle w:val="Header"/>
      <w:jc w:val="right"/>
      <w:rPr>
        <w:color w:val="0000FF"/>
      </w:rPr>
    </w:pPr>
    <w:r>
      <w:rPr>
        <w:color w:val="0000FF"/>
      </w:rPr>
      <w:t>August 2017</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958"/>
    <w:multiLevelType w:val="hybridMultilevel"/>
    <w:tmpl w:val="4F78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84927"/>
    <w:multiLevelType w:val="hybridMultilevel"/>
    <w:tmpl w:val="3D2C18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8C699E"/>
    <w:multiLevelType w:val="hybridMultilevel"/>
    <w:tmpl w:val="E5E87E28"/>
    <w:lvl w:ilvl="0" w:tplc="92BC98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7F059D"/>
    <w:multiLevelType w:val="hybridMultilevel"/>
    <w:tmpl w:val="E5E87E28"/>
    <w:lvl w:ilvl="0" w:tplc="92BC98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A61DB7"/>
    <w:multiLevelType w:val="hybridMultilevel"/>
    <w:tmpl w:val="5016C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5B7D13"/>
    <w:multiLevelType w:val="hybridMultilevel"/>
    <w:tmpl w:val="2E0E1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6B54B8"/>
    <w:multiLevelType w:val="hybridMultilevel"/>
    <w:tmpl w:val="D7E40374"/>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9743A96"/>
    <w:multiLevelType w:val="hybridMultilevel"/>
    <w:tmpl w:val="A1FA7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96B38"/>
    <w:multiLevelType w:val="hybridMultilevel"/>
    <w:tmpl w:val="34E6D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202F2E"/>
    <w:multiLevelType w:val="hybridMultilevel"/>
    <w:tmpl w:val="5CFA6330"/>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EF5757"/>
    <w:multiLevelType w:val="hybridMultilevel"/>
    <w:tmpl w:val="C1BA7070"/>
    <w:lvl w:ilvl="0" w:tplc="7A544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D80D20"/>
    <w:multiLevelType w:val="hybridMultilevel"/>
    <w:tmpl w:val="8DBE4E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95336"/>
    <w:multiLevelType w:val="hybridMultilevel"/>
    <w:tmpl w:val="88441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2618B"/>
    <w:multiLevelType w:val="hybridMultilevel"/>
    <w:tmpl w:val="87AEA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2E7E78"/>
    <w:multiLevelType w:val="hybridMultilevel"/>
    <w:tmpl w:val="8A4CE828"/>
    <w:lvl w:ilvl="0" w:tplc="71CC2486">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633345"/>
    <w:multiLevelType w:val="hybridMultilevel"/>
    <w:tmpl w:val="63F8815E"/>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6">
    <w:nsid w:val="6FEE4314"/>
    <w:multiLevelType w:val="hybridMultilevel"/>
    <w:tmpl w:val="195AD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1B0AA2"/>
    <w:multiLevelType w:val="multilevel"/>
    <w:tmpl w:val="ED6A9E0E"/>
    <w:lvl w:ilvl="0">
      <w:start w:val="1"/>
      <w:numFmt w:val="upperRoman"/>
      <w:lvlText w:val="%1."/>
      <w:lvlJc w:val="left"/>
      <w:pPr>
        <w:tabs>
          <w:tab w:val="num" w:pos="720"/>
        </w:tabs>
        <w:ind w:left="720" w:hanging="720"/>
      </w:pPr>
      <w:rPr>
        <w:rFonts w:ascii="Times New Roman" w:hAnsi="Times New Roman" w:hint="default"/>
        <w:b w:val="0"/>
        <w:i w:val="0"/>
        <w:color w:val="auto"/>
        <w:sz w:val="24"/>
        <w:szCs w:val="24"/>
      </w:rPr>
    </w:lvl>
    <w:lvl w:ilvl="1">
      <w:start w:val="1"/>
      <w:numFmt w:val="upperLetter"/>
      <w:lvlText w:val="%2."/>
      <w:lvlJc w:val="left"/>
      <w:pPr>
        <w:tabs>
          <w:tab w:val="num" w:pos="1260"/>
        </w:tabs>
        <w:ind w:left="1260" w:hanging="720"/>
      </w:pPr>
      <w:rPr>
        <w:rFonts w:ascii="Times New Roman" w:hAnsi="Times New Roman" w:hint="default"/>
        <w:b w:val="0"/>
        <w:i w:val="0"/>
        <w:sz w:val="24"/>
        <w:szCs w:val="24"/>
      </w:rPr>
    </w:lvl>
    <w:lvl w:ilvl="2">
      <w:start w:val="1"/>
      <w:numFmt w:val="upperLetter"/>
      <w:lvlText w:val="%3."/>
      <w:lvlJc w:val="left"/>
      <w:pPr>
        <w:tabs>
          <w:tab w:val="num" w:pos="2160"/>
        </w:tabs>
        <w:ind w:left="2160" w:hanging="720"/>
      </w:pPr>
      <w:rPr>
        <w:rFonts w:hint="default"/>
        <w:b w:val="0"/>
        <w:i w:val="0"/>
        <w:color w:val="auto"/>
        <w:sz w:val="24"/>
        <w:szCs w:val="24"/>
      </w:rPr>
    </w:lvl>
    <w:lvl w:ilvl="3">
      <w:start w:val="1"/>
      <w:numFmt w:val="lowerLetter"/>
      <w:lvlText w:val="%4)"/>
      <w:lvlJc w:val="left"/>
      <w:pPr>
        <w:tabs>
          <w:tab w:val="num" w:pos="3060"/>
        </w:tabs>
        <w:ind w:left="3060" w:hanging="720"/>
      </w:pPr>
      <w:rPr>
        <w:b w:val="0"/>
        <w:i w:val="0"/>
        <w:sz w:val="24"/>
        <w:szCs w:val="24"/>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
    <w:nsid w:val="773B52B0"/>
    <w:multiLevelType w:val="hybridMultilevel"/>
    <w:tmpl w:val="65F61C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FC45DE3"/>
    <w:multiLevelType w:val="hybridMultilevel"/>
    <w:tmpl w:val="52FE40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0"/>
  </w:num>
  <w:num w:numId="5">
    <w:abstractNumId w:val="12"/>
  </w:num>
  <w:num w:numId="6">
    <w:abstractNumId w:val="14"/>
  </w:num>
  <w:num w:numId="7">
    <w:abstractNumId w:val="16"/>
  </w:num>
  <w:num w:numId="8">
    <w:abstractNumId w:val="3"/>
  </w:num>
  <w:num w:numId="9">
    <w:abstractNumId w:val="15"/>
  </w:num>
  <w:num w:numId="10">
    <w:abstractNumId w:val="19"/>
  </w:num>
  <w:num w:numId="11">
    <w:abstractNumId w:val="2"/>
  </w:num>
  <w:num w:numId="12">
    <w:abstractNumId w:val="18"/>
  </w:num>
  <w:num w:numId="13">
    <w:abstractNumId w:val="8"/>
  </w:num>
  <w:num w:numId="14">
    <w:abstractNumId w:val="1"/>
  </w:num>
  <w:num w:numId="15">
    <w:abstractNumId w:val="9"/>
  </w:num>
  <w:num w:numId="16">
    <w:abstractNumId w:val="17"/>
  </w:num>
  <w:num w:numId="17">
    <w:abstractNumId w:val="6"/>
  </w:num>
  <w:num w:numId="18">
    <w:abstractNumId w:val="5"/>
  </w:num>
  <w:num w:numId="19">
    <w:abstractNumId w:val="11"/>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footnotePr>
    <w:footnote w:id="-1"/>
    <w:footnote w:id="0"/>
  </w:footnotePr>
  <w:endnotePr>
    <w:endnote w:id="-1"/>
    <w:endnote w:id="0"/>
  </w:endnotePr>
  <w:compat/>
  <w:rsids>
    <w:rsidRoot w:val="00C4335D"/>
    <w:rsid w:val="000B0475"/>
    <w:rsid w:val="00101A25"/>
    <w:rsid w:val="00142F40"/>
    <w:rsid w:val="00262768"/>
    <w:rsid w:val="00296CFD"/>
    <w:rsid w:val="002F6CB1"/>
    <w:rsid w:val="00323CA5"/>
    <w:rsid w:val="003812A1"/>
    <w:rsid w:val="004654A9"/>
    <w:rsid w:val="00545FE1"/>
    <w:rsid w:val="0059222A"/>
    <w:rsid w:val="005F3CF5"/>
    <w:rsid w:val="00661D19"/>
    <w:rsid w:val="00720F0D"/>
    <w:rsid w:val="00802093"/>
    <w:rsid w:val="00802D8F"/>
    <w:rsid w:val="00861EE7"/>
    <w:rsid w:val="008E50C7"/>
    <w:rsid w:val="00A271AD"/>
    <w:rsid w:val="00A97B6D"/>
    <w:rsid w:val="00AF6FE2"/>
    <w:rsid w:val="00B63389"/>
    <w:rsid w:val="00B7381C"/>
    <w:rsid w:val="00B813E9"/>
    <w:rsid w:val="00BA16D6"/>
    <w:rsid w:val="00BD461D"/>
    <w:rsid w:val="00BF05C7"/>
    <w:rsid w:val="00C13EBF"/>
    <w:rsid w:val="00C4335D"/>
    <w:rsid w:val="00C66C34"/>
    <w:rsid w:val="00C97EB5"/>
    <w:rsid w:val="00DC09B7"/>
    <w:rsid w:val="00E01E92"/>
    <w:rsid w:val="00ED16DF"/>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4335D"/>
    <w:pPr>
      <w:ind w:left="720"/>
      <w:contextualSpacing/>
    </w:pPr>
  </w:style>
  <w:style w:type="paragraph" w:styleId="EndnoteText">
    <w:name w:val="endnote text"/>
    <w:basedOn w:val="Normal"/>
    <w:link w:val="EndnoteTextChar"/>
    <w:uiPriority w:val="99"/>
    <w:unhideWhenUsed/>
    <w:rsid w:val="00C4335D"/>
    <w:pPr>
      <w:spacing w:after="0"/>
    </w:pPr>
    <w:rPr>
      <w:sz w:val="20"/>
      <w:szCs w:val="20"/>
    </w:rPr>
  </w:style>
  <w:style w:type="character" w:customStyle="1" w:styleId="EndnoteTextChar">
    <w:name w:val="Endnote Text Char"/>
    <w:basedOn w:val="DefaultParagraphFont"/>
    <w:link w:val="EndnoteText"/>
    <w:uiPriority w:val="99"/>
    <w:rsid w:val="00C4335D"/>
    <w:rPr>
      <w:sz w:val="20"/>
      <w:szCs w:val="20"/>
    </w:rPr>
  </w:style>
  <w:style w:type="character" w:styleId="EndnoteReference">
    <w:name w:val="endnote reference"/>
    <w:basedOn w:val="DefaultParagraphFont"/>
    <w:uiPriority w:val="99"/>
    <w:unhideWhenUsed/>
    <w:rsid w:val="00C4335D"/>
    <w:rPr>
      <w:vertAlign w:val="superscript"/>
    </w:rPr>
  </w:style>
  <w:style w:type="character" w:styleId="Hyperlink">
    <w:name w:val="Hyperlink"/>
    <w:basedOn w:val="DefaultParagraphFont"/>
    <w:uiPriority w:val="99"/>
    <w:unhideWhenUsed/>
    <w:rsid w:val="00545FE1"/>
    <w:rPr>
      <w:color w:val="0563C1" w:themeColor="hyperlink"/>
      <w:u w:val="single"/>
    </w:rPr>
  </w:style>
  <w:style w:type="paragraph" w:styleId="Header">
    <w:name w:val="header"/>
    <w:basedOn w:val="Normal"/>
    <w:link w:val="HeaderChar"/>
    <w:uiPriority w:val="99"/>
    <w:unhideWhenUsed/>
    <w:rsid w:val="00262768"/>
    <w:pPr>
      <w:tabs>
        <w:tab w:val="center" w:pos="4320"/>
        <w:tab w:val="right" w:pos="8640"/>
      </w:tabs>
      <w:spacing w:after="0"/>
    </w:pPr>
  </w:style>
  <w:style w:type="character" w:customStyle="1" w:styleId="HeaderChar">
    <w:name w:val="Header Char"/>
    <w:basedOn w:val="DefaultParagraphFont"/>
    <w:link w:val="Header"/>
    <w:uiPriority w:val="99"/>
    <w:rsid w:val="00262768"/>
  </w:style>
  <w:style w:type="paragraph" w:styleId="Footer">
    <w:name w:val="footer"/>
    <w:basedOn w:val="Normal"/>
    <w:link w:val="FooterChar"/>
    <w:uiPriority w:val="99"/>
    <w:unhideWhenUsed/>
    <w:rsid w:val="00262768"/>
    <w:pPr>
      <w:tabs>
        <w:tab w:val="center" w:pos="4320"/>
        <w:tab w:val="right" w:pos="8640"/>
      </w:tabs>
      <w:spacing w:after="0"/>
    </w:pPr>
  </w:style>
  <w:style w:type="character" w:customStyle="1" w:styleId="FooterChar">
    <w:name w:val="Footer Char"/>
    <w:basedOn w:val="DefaultParagraphFont"/>
    <w:link w:val="Footer"/>
    <w:uiPriority w:val="99"/>
    <w:rsid w:val="00262768"/>
  </w:style>
  <w:style w:type="character" w:styleId="PageNumber">
    <w:name w:val="page number"/>
    <w:basedOn w:val="DefaultParagraphFont"/>
    <w:uiPriority w:val="99"/>
    <w:semiHidden/>
    <w:unhideWhenUsed/>
    <w:rsid w:val="00262768"/>
  </w:style>
  <w:style w:type="paragraph" w:styleId="DocumentMap">
    <w:name w:val="Document Map"/>
    <w:basedOn w:val="Normal"/>
    <w:link w:val="DocumentMapChar"/>
    <w:uiPriority w:val="99"/>
    <w:semiHidden/>
    <w:unhideWhenUsed/>
    <w:rsid w:val="00296CFD"/>
    <w:pPr>
      <w:spacing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296CFD"/>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35D"/>
    <w:pPr>
      <w:ind w:left="720"/>
      <w:contextualSpacing/>
    </w:pPr>
  </w:style>
  <w:style w:type="paragraph" w:styleId="EndnoteText">
    <w:name w:val="endnote text"/>
    <w:basedOn w:val="Normal"/>
    <w:link w:val="EndnoteTextChar"/>
    <w:uiPriority w:val="99"/>
    <w:unhideWhenUsed/>
    <w:rsid w:val="00C4335D"/>
    <w:pPr>
      <w:spacing w:after="0"/>
    </w:pPr>
    <w:rPr>
      <w:sz w:val="20"/>
      <w:szCs w:val="20"/>
    </w:rPr>
  </w:style>
  <w:style w:type="character" w:customStyle="1" w:styleId="EndnoteTextChar">
    <w:name w:val="Endnote Text Char"/>
    <w:basedOn w:val="DefaultParagraphFont"/>
    <w:link w:val="EndnoteText"/>
    <w:uiPriority w:val="99"/>
    <w:rsid w:val="00C4335D"/>
    <w:rPr>
      <w:sz w:val="20"/>
      <w:szCs w:val="20"/>
    </w:rPr>
  </w:style>
  <w:style w:type="character" w:styleId="EndnoteReference">
    <w:name w:val="endnote reference"/>
    <w:basedOn w:val="DefaultParagraphFont"/>
    <w:uiPriority w:val="99"/>
    <w:unhideWhenUsed/>
    <w:rsid w:val="00C4335D"/>
    <w:rPr>
      <w:vertAlign w:val="superscript"/>
    </w:rPr>
  </w:style>
  <w:style w:type="character" w:styleId="Hyperlink">
    <w:name w:val="Hyperlink"/>
    <w:basedOn w:val="DefaultParagraphFont"/>
    <w:uiPriority w:val="99"/>
    <w:unhideWhenUsed/>
    <w:rsid w:val="00545FE1"/>
    <w:rPr>
      <w:color w:val="0563C1" w:themeColor="hyperlink"/>
      <w:u w:val="single"/>
    </w:rPr>
  </w:style>
  <w:style w:type="paragraph" w:styleId="Header">
    <w:name w:val="header"/>
    <w:basedOn w:val="Normal"/>
    <w:link w:val="HeaderChar"/>
    <w:uiPriority w:val="99"/>
    <w:unhideWhenUsed/>
    <w:rsid w:val="00262768"/>
    <w:pPr>
      <w:tabs>
        <w:tab w:val="center" w:pos="4320"/>
        <w:tab w:val="right" w:pos="8640"/>
      </w:tabs>
      <w:spacing w:after="0"/>
    </w:pPr>
  </w:style>
  <w:style w:type="character" w:customStyle="1" w:styleId="HeaderChar">
    <w:name w:val="Header Char"/>
    <w:basedOn w:val="DefaultParagraphFont"/>
    <w:link w:val="Header"/>
    <w:uiPriority w:val="99"/>
    <w:rsid w:val="00262768"/>
  </w:style>
  <w:style w:type="paragraph" w:styleId="Footer">
    <w:name w:val="footer"/>
    <w:basedOn w:val="Normal"/>
    <w:link w:val="FooterChar"/>
    <w:uiPriority w:val="99"/>
    <w:unhideWhenUsed/>
    <w:rsid w:val="00262768"/>
    <w:pPr>
      <w:tabs>
        <w:tab w:val="center" w:pos="4320"/>
        <w:tab w:val="right" w:pos="8640"/>
      </w:tabs>
      <w:spacing w:after="0"/>
    </w:pPr>
  </w:style>
  <w:style w:type="character" w:customStyle="1" w:styleId="FooterChar">
    <w:name w:val="Footer Char"/>
    <w:basedOn w:val="DefaultParagraphFont"/>
    <w:link w:val="Footer"/>
    <w:uiPriority w:val="99"/>
    <w:rsid w:val="00262768"/>
  </w:style>
  <w:style w:type="character" w:styleId="PageNumber">
    <w:name w:val="page number"/>
    <w:basedOn w:val="DefaultParagraphFont"/>
    <w:uiPriority w:val="99"/>
    <w:semiHidden/>
    <w:unhideWhenUsed/>
    <w:rsid w:val="00262768"/>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nij.gov/topics/law-enforcement/officer-safety/use-of-force/Pages/continuum.aspx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2070</Words>
  <Characters>11801</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Martino</dc:creator>
  <cp:keywords/>
  <dc:description/>
  <cp:lastModifiedBy>Lisa Thurau-Gray</cp:lastModifiedBy>
  <cp:revision>3</cp:revision>
  <cp:lastPrinted>2017-08-16T20:45:00Z</cp:lastPrinted>
  <dcterms:created xsi:type="dcterms:W3CDTF">2017-08-22T20:48:00Z</dcterms:created>
  <dcterms:modified xsi:type="dcterms:W3CDTF">2017-08-22T20:48:00Z</dcterms:modified>
</cp:coreProperties>
</file>